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EBE5" w14:textId="77777777" w:rsidR="00555C90" w:rsidRPr="00555C90" w:rsidRDefault="00C427AE" w:rsidP="00555C90">
      <w:pPr>
        <w:pStyle w:val="18AbbildungoderObjekt"/>
        <w:jc w:val="center"/>
      </w:pPr>
      <w:r>
        <w:rPr>
          <w:noProof/>
        </w:rPr>
        <w:drawing>
          <wp:inline distT="0" distB="0" distL="0" distR="0" wp14:anchorId="698DA4CC" wp14:editId="79F80830">
            <wp:extent cx="5410200" cy="1257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9B7C" w14:textId="77777777" w:rsidR="00555C90" w:rsidRPr="00555C90" w:rsidRDefault="00555C90" w:rsidP="00555C90">
      <w:pPr>
        <w:pStyle w:val="04AusgabeDaten"/>
      </w:pPr>
      <w:r w:rsidRPr="00555C90">
        <w:t>Jahrgang 2024</w:t>
      </w:r>
      <w:r w:rsidRPr="00555C90">
        <w:tab/>
      </w:r>
      <w:r w:rsidRPr="00555C90">
        <w:tab/>
        <w:t>Ausgegeben am 17. Dezember 2024</w:t>
      </w:r>
    </w:p>
    <w:p w14:paraId="3705E872" w14:textId="77777777" w:rsidR="00555C90" w:rsidRPr="00555C90" w:rsidRDefault="00555C90" w:rsidP="00555C90">
      <w:pPr>
        <w:pStyle w:val="05Kurztitel"/>
      </w:pPr>
      <w:r>
        <w:t>154. Verordnung:</w:t>
      </w:r>
      <w:r>
        <w:tab/>
      </w:r>
      <w:r w:rsidRPr="00841CEA">
        <w:t>Steiermärkische Pflegewohnheimverordnung – StPWHVO</w:t>
      </w:r>
    </w:p>
    <w:p w14:paraId="78B335C0" w14:textId="77777777" w:rsidR="004269B7" w:rsidRPr="00841CEA" w:rsidRDefault="00555C90" w:rsidP="006C011E">
      <w:pPr>
        <w:pStyle w:val="11Titel"/>
      </w:pPr>
      <w:r>
        <w:t xml:space="preserve">154. </w:t>
      </w:r>
      <w:r w:rsidR="003E5885" w:rsidRPr="00841CEA">
        <w:t>Verordnung der Steiermärkischen Landesregierung vom</w:t>
      </w:r>
      <w:r w:rsidR="004269B7" w:rsidRPr="00841CEA">
        <w:t xml:space="preserve"> </w:t>
      </w:r>
      <w:r w:rsidR="00AA008A" w:rsidRPr="00841CEA">
        <w:t>12.</w:t>
      </w:r>
      <w:r w:rsidR="00451998" w:rsidRPr="00841CEA">
        <w:t> </w:t>
      </w:r>
      <w:r w:rsidR="00AA008A" w:rsidRPr="00841CEA">
        <w:t>Dezember 2024</w:t>
      </w:r>
      <w:r w:rsidR="003E5885" w:rsidRPr="00841CEA">
        <w:t xml:space="preserve"> über die </w:t>
      </w:r>
      <w:r w:rsidR="00FC02A9" w:rsidRPr="00841CEA">
        <w:t>Errichtung</w:t>
      </w:r>
      <w:r w:rsidR="003E5885" w:rsidRPr="00841CEA">
        <w:t xml:space="preserve"> und den Betrieb von Pflege</w:t>
      </w:r>
      <w:r w:rsidR="00C5699B" w:rsidRPr="00841CEA">
        <w:t>wohn</w:t>
      </w:r>
      <w:r w:rsidR="003E5885" w:rsidRPr="00841CEA">
        <w:t xml:space="preserve">heimen und Pflegeplätzen nach dem Steiermärkischen </w:t>
      </w:r>
      <w:r w:rsidR="00FC02A9" w:rsidRPr="00841CEA">
        <w:t>Pflege- und Betreuungsges</w:t>
      </w:r>
      <w:r w:rsidR="001255AE" w:rsidRPr="00841CEA">
        <w:t>e</w:t>
      </w:r>
      <w:r w:rsidR="00FC02A9" w:rsidRPr="00841CEA">
        <w:t>tz</w:t>
      </w:r>
      <w:r w:rsidR="003E5885" w:rsidRPr="00841CEA">
        <w:t xml:space="preserve"> (Steiermärkische Pflege</w:t>
      </w:r>
      <w:r w:rsidR="008B5649" w:rsidRPr="00841CEA">
        <w:t>wohn</w:t>
      </w:r>
      <w:r w:rsidR="003E5885" w:rsidRPr="00841CEA">
        <w:t>heimverordnung – StP</w:t>
      </w:r>
      <w:r w:rsidR="000544CA" w:rsidRPr="00841CEA">
        <w:t>W</w:t>
      </w:r>
      <w:r w:rsidR="003E5885" w:rsidRPr="00841CEA">
        <w:t>HVO)</w:t>
      </w:r>
    </w:p>
    <w:p w14:paraId="0E220CE0" w14:textId="77777777" w:rsidR="00F016F4" w:rsidRPr="00841CEA" w:rsidRDefault="001E3C3C" w:rsidP="006C011E">
      <w:pPr>
        <w:pStyle w:val="12PromKlEinlSatz"/>
      </w:pPr>
      <w:r w:rsidRPr="00841CEA">
        <w:t>Auf Grund de</w:t>
      </w:r>
      <w:r w:rsidR="00546807" w:rsidRPr="00841CEA">
        <w:t>r</w:t>
      </w:r>
      <w:r w:rsidR="004269B7" w:rsidRPr="00841CEA">
        <w:t xml:space="preserve"> </w:t>
      </w:r>
      <w:r w:rsidR="002C0459" w:rsidRPr="00841CEA">
        <w:t>§</w:t>
      </w:r>
      <w:r w:rsidRPr="00841CEA">
        <w:t> </w:t>
      </w:r>
      <w:r w:rsidR="00E348C5" w:rsidRPr="00841CEA">
        <w:t>20</w:t>
      </w:r>
      <w:r w:rsidRPr="00841CEA">
        <w:t xml:space="preserve"> Abs. 3, </w:t>
      </w:r>
      <w:r w:rsidR="00546807" w:rsidRPr="00841CEA">
        <w:t>§ </w:t>
      </w:r>
      <w:r w:rsidRPr="00841CEA">
        <w:t>2</w:t>
      </w:r>
      <w:r w:rsidR="00E348C5" w:rsidRPr="00841CEA">
        <w:t>2</w:t>
      </w:r>
      <w:r w:rsidRPr="00841CEA">
        <w:t xml:space="preserve"> Abs.</w:t>
      </w:r>
      <w:r w:rsidR="00B87A62" w:rsidRPr="00841CEA">
        <w:t> </w:t>
      </w:r>
      <w:r w:rsidRPr="00841CEA">
        <w:t>2</w:t>
      </w:r>
      <w:r w:rsidR="002C0459" w:rsidRPr="00841CEA">
        <w:t xml:space="preserve"> und </w:t>
      </w:r>
      <w:r w:rsidR="00546807" w:rsidRPr="00841CEA">
        <w:t>§ </w:t>
      </w:r>
      <w:r w:rsidRPr="00841CEA">
        <w:t>2</w:t>
      </w:r>
      <w:r w:rsidR="00E348C5" w:rsidRPr="00841CEA">
        <w:t>3</w:t>
      </w:r>
      <w:r w:rsidRPr="00841CEA">
        <w:t xml:space="preserve"> Abs. 2</w:t>
      </w:r>
      <w:r w:rsidR="004269B7" w:rsidRPr="00841CEA">
        <w:t xml:space="preserve"> </w:t>
      </w:r>
      <w:r w:rsidR="00786719" w:rsidRPr="00841CEA">
        <w:t xml:space="preserve">des Steiermärkischen </w:t>
      </w:r>
      <w:r w:rsidR="00FC02A9" w:rsidRPr="00841CEA">
        <w:t>Pflege- und Betreuungsges</w:t>
      </w:r>
      <w:r w:rsidR="001255AE" w:rsidRPr="00841CEA">
        <w:t>etzes</w:t>
      </w:r>
      <w:r w:rsidR="00786719" w:rsidRPr="00841CEA">
        <w:t>, LGBl.</w:t>
      </w:r>
      <w:r w:rsidR="00451998" w:rsidRPr="00841CEA">
        <w:t xml:space="preserve"> </w:t>
      </w:r>
      <w:r w:rsidR="004269B7" w:rsidRPr="00841CEA">
        <w:t>Nr. </w:t>
      </w:r>
      <w:r w:rsidR="006A34ED" w:rsidRPr="00841CEA">
        <w:t>90/2024</w:t>
      </w:r>
      <w:r w:rsidR="00786719" w:rsidRPr="00841CEA">
        <w:t>, wird verordnet:</w:t>
      </w:r>
    </w:p>
    <w:p w14:paraId="4B54A63F" w14:textId="77777777" w:rsidR="0083016D" w:rsidRPr="00841CEA" w:rsidRDefault="0083016D" w:rsidP="006C011E">
      <w:pPr>
        <w:pStyle w:val="30InhaltUeberschrift"/>
      </w:pPr>
      <w:r w:rsidRPr="00841CEA">
        <w:t>Inhaltsverzeichnis</w:t>
      </w:r>
    </w:p>
    <w:p w14:paraId="097A938F" w14:textId="77777777" w:rsidR="0083016D" w:rsidRPr="00841CEA" w:rsidRDefault="0083016D" w:rsidP="006C011E">
      <w:pPr>
        <w:pStyle w:val="31InhaltSpalte"/>
      </w:pPr>
      <w:r w:rsidRPr="00841CEA">
        <w:t>1. Abschnitt</w:t>
      </w:r>
      <w:r w:rsidRPr="00841CEA">
        <w:br/>
        <w:t>Pflegewohnheime</w:t>
      </w:r>
    </w:p>
    <w:p w14:paraId="3E7B922B" w14:textId="77777777" w:rsidR="0083016D" w:rsidRPr="00841CEA" w:rsidRDefault="0083016D" w:rsidP="006C011E">
      <w:pPr>
        <w:pStyle w:val="32InhaltEintragEinzug"/>
      </w:pPr>
      <w:r w:rsidRPr="00841CEA">
        <w:tab/>
        <w:t>§ 1</w:t>
      </w:r>
      <w:r w:rsidRPr="00841CEA">
        <w:tab/>
        <w:t>Pflegewohnheimgröße</w:t>
      </w:r>
    </w:p>
    <w:p w14:paraId="25A33E76" w14:textId="77777777" w:rsidR="0083016D" w:rsidRPr="00841CEA" w:rsidRDefault="0083016D" w:rsidP="006C011E">
      <w:pPr>
        <w:pStyle w:val="32InhaltEintragEinzug"/>
      </w:pPr>
      <w:r w:rsidRPr="00841CEA">
        <w:tab/>
        <w:t>§ 2</w:t>
      </w:r>
      <w:r w:rsidRPr="00841CEA">
        <w:tab/>
        <w:t>Bewohnerinnen-/Bewohnerzimmer</w:t>
      </w:r>
    </w:p>
    <w:p w14:paraId="029FE93F" w14:textId="77777777" w:rsidR="0083016D" w:rsidRPr="00841CEA" w:rsidRDefault="0083016D" w:rsidP="006C011E">
      <w:pPr>
        <w:pStyle w:val="32InhaltEintragEinzug"/>
      </w:pPr>
      <w:r w:rsidRPr="00841CEA">
        <w:tab/>
        <w:t>§ 3</w:t>
      </w:r>
      <w:r w:rsidRPr="00841CEA">
        <w:tab/>
        <w:t>Pflegestützpunkt</w:t>
      </w:r>
    </w:p>
    <w:p w14:paraId="4BC3C817" w14:textId="77777777" w:rsidR="0083016D" w:rsidRPr="00841CEA" w:rsidRDefault="0083016D" w:rsidP="006C011E">
      <w:pPr>
        <w:pStyle w:val="32InhaltEintragEinzug"/>
      </w:pPr>
      <w:r w:rsidRPr="00841CEA">
        <w:tab/>
        <w:t>§ 4</w:t>
      </w:r>
      <w:r w:rsidRPr="00841CEA">
        <w:tab/>
        <w:t>Pflegebad</w:t>
      </w:r>
    </w:p>
    <w:p w14:paraId="30DFE8A9" w14:textId="77777777" w:rsidR="0083016D" w:rsidRPr="00841CEA" w:rsidRDefault="0083016D" w:rsidP="006C011E">
      <w:pPr>
        <w:pStyle w:val="32InhaltEintragEinzug"/>
      </w:pPr>
      <w:r w:rsidRPr="00841CEA">
        <w:tab/>
        <w:t>§ 5</w:t>
      </w:r>
      <w:r w:rsidRPr="00841CEA">
        <w:tab/>
        <w:t>Therapieraum</w:t>
      </w:r>
    </w:p>
    <w:p w14:paraId="18ED5EC2" w14:textId="77777777" w:rsidR="0083016D" w:rsidRPr="00841CEA" w:rsidRDefault="0083016D" w:rsidP="006C011E">
      <w:pPr>
        <w:pStyle w:val="32InhaltEintragEinzug"/>
      </w:pPr>
      <w:r w:rsidRPr="00841CEA">
        <w:tab/>
        <w:t>§ 6</w:t>
      </w:r>
      <w:r w:rsidRPr="00841CEA">
        <w:tab/>
        <w:t>Räume für Zwecke der Kommunikation</w:t>
      </w:r>
    </w:p>
    <w:p w14:paraId="6558F744" w14:textId="77777777" w:rsidR="0083016D" w:rsidRPr="00841CEA" w:rsidRDefault="0083016D" w:rsidP="006C011E">
      <w:pPr>
        <w:pStyle w:val="32InhaltEintragEinzug"/>
      </w:pPr>
      <w:r w:rsidRPr="00841CEA">
        <w:tab/>
        <w:t>§ 7</w:t>
      </w:r>
      <w:r w:rsidRPr="00841CEA">
        <w:tab/>
        <w:t>Barrierefreiheit</w:t>
      </w:r>
    </w:p>
    <w:p w14:paraId="2112CDC9" w14:textId="77777777" w:rsidR="0083016D" w:rsidRPr="00841CEA" w:rsidRDefault="0083016D" w:rsidP="006C011E">
      <w:pPr>
        <w:pStyle w:val="32InhaltEintragEinzug"/>
      </w:pPr>
      <w:r w:rsidRPr="00841CEA">
        <w:tab/>
        <w:t>§ 8</w:t>
      </w:r>
      <w:r w:rsidRPr="00841CEA">
        <w:tab/>
        <w:t>Hygiene</w:t>
      </w:r>
    </w:p>
    <w:p w14:paraId="696D68F1" w14:textId="77777777" w:rsidR="0083016D" w:rsidRPr="00841CEA" w:rsidRDefault="0083016D" w:rsidP="006C011E">
      <w:pPr>
        <w:pStyle w:val="32InhaltEintragEinzug"/>
      </w:pPr>
      <w:r w:rsidRPr="00841CEA">
        <w:tab/>
        <w:t>§ 9</w:t>
      </w:r>
      <w:r w:rsidRPr="00841CEA">
        <w:tab/>
        <w:t>Pflege- und Betreuungskonzept</w:t>
      </w:r>
    </w:p>
    <w:p w14:paraId="255FC5FC" w14:textId="77777777" w:rsidR="0083016D" w:rsidRPr="00841CEA" w:rsidRDefault="0083016D" w:rsidP="006C011E">
      <w:pPr>
        <w:pStyle w:val="32InhaltEintragEinzug"/>
      </w:pPr>
      <w:r w:rsidRPr="00841CEA">
        <w:tab/>
        <w:t>§ 10</w:t>
      </w:r>
      <w:r w:rsidRPr="00841CEA">
        <w:tab/>
        <w:t>Krisenvorsorgekonzept</w:t>
      </w:r>
    </w:p>
    <w:p w14:paraId="663B259E" w14:textId="77777777" w:rsidR="0083016D" w:rsidRPr="00841CEA" w:rsidRDefault="0083016D" w:rsidP="006C011E">
      <w:pPr>
        <w:pStyle w:val="32InhaltEintragEinzug"/>
      </w:pPr>
      <w:r w:rsidRPr="00841CEA">
        <w:tab/>
        <w:t>§ 11</w:t>
      </w:r>
      <w:r w:rsidRPr="00841CEA">
        <w:tab/>
        <w:t>Konzept für Notstromversorgung</w:t>
      </w:r>
    </w:p>
    <w:p w14:paraId="061F0CC6" w14:textId="77777777" w:rsidR="0083016D" w:rsidRPr="00841CEA" w:rsidRDefault="0083016D" w:rsidP="006C011E">
      <w:pPr>
        <w:pStyle w:val="31InhaltSpalte"/>
      </w:pPr>
      <w:r w:rsidRPr="00841CEA">
        <w:t>2. Abschnitt</w:t>
      </w:r>
      <w:r w:rsidRPr="00841CEA">
        <w:br/>
        <w:t>Leistungen der Betreiberin/des Betreibers</w:t>
      </w:r>
    </w:p>
    <w:p w14:paraId="7039AA65" w14:textId="77777777" w:rsidR="0083016D" w:rsidRPr="00841CEA" w:rsidRDefault="0083016D" w:rsidP="006C011E">
      <w:pPr>
        <w:pStyle w:val="32InhaltEintragEinzug"/>
      </w:pPr>
      <w:r w:rsidRPr="00841CEA">
        <w:tab/>
        <w:t>§ 12</w:t>
      </w:r>
      <w:r w:rsidRPr="00841CEA">
        <w:tab/>
        <w:t>Leistungen der Unterkunft</w:t>
      </w:r>
    </w:p>
    <w:p w14:paraId="6F4AD3CF" w14:textId="77777777" w:rsidR="0083016D" w:rsidRPr="00841CEA" w:rsidRDefault="0083016D" w:rsidP="006C011E">
      <w:pPr>
        <w:pStyle w:val="32InhaltEintragEinzug"/>
      </w:pPr>
      <w:r w:rsidRPr="00841CEA">
        <w:tab/>
        <w:t>§ 13</w:t>
      </w:r>
      <w:r w:rsidRPr="00841CEA">
        <w:tab/>
        <w:t>Leistungen der Verpflegung</w:t>
      </w:r>
    </w:p>
    <w:p w14:paraId="24AC946D" w14:textId="77777777" w:rsidR="0083016D" w:rsidRPr="00841CEA" w:rsidRDefault="0083016D" w:rsidP="006C011E">
      <w:pPr>
        <w:pStyle w:val="32InhaltEintragEinzug"/>
      </w:pPr>
      <w:r w:rsidRPr="00841CEA">
        <w:tab/>
        <w:t>§ 14</w:t>
      </w:r>
      <w:r w:rsidRPr="00841CEA">
        <w:tab/>
        <w:t>Leistungen der Grundbetreuung</w:t>
      </w:r>
    </w:p>
    <w:p w14:paraId="0BC6E68D" w14:textId="77777777" w:rsidR="0083016D" w:rsidRPr="00841CEA" w:rsidRDefault="0083016D" w:rsidP="006C011E">
      <w:pPr>
        <w:pStyle w:val="32InhaltEintragEinzug"/>
      </w:pPr>
      <w:r w:rsidRPr="00841CEA">
        <w:tab/>
        <w:t>§ 15</w:t>
      </w:r>
      <w:r w:rsidRPr="00841CEA">
        <w:tab/>
        <w:t>Zusätzliche Betreuungsleistungen für psychisch erkrankter Bewohnerinnen/Bewohner</w:t>
      </w:r>
    </w:p>
    <w:p w14:paraId="6887779A" w14:textId="77777777" w:rsidR="0083016D" w:rsidRPr="00841CEA" w:rsidRDefault="0083016D" w:rsidP="006C011E">
      <w:pPr>
        <w:pStyle w:val="31InhaltSpalte"/>
      </w:pPr>
      <w:r w:rsidRPr="00841CEA">
        <w:t>3. Abschnitt</w:t>
      </w:r>
      <w:r w:rsidRPr="00841CEA">
        <w:br/>
        <w:t>Pflegeplätze</w:t>
      </w:r>
    </w:p>
    <w:p w14:paraId="30043A9E" w14:textId="77777777" w:rsidR="0083016D" w:rsidRPr="00841CEA" w:rsidRDefault="0083016D" w:rsidP="006C011E">
      <w:pPr>
        <w:pStyle w:val="32InhaltEintragEinzug"/>
      </w:pPr>
      <w:r w:rsidRPr="00841CEA">
        <w:tab/>
        <w:t>§ 16</w:t>
      </w:r>
      <w:r w:rsidRPr="00841CEA">
        <w:tab/>
        <w:t>Zimmer</w:t>
      </w:r>
    </w:p>
    <w:p w14:paraId="2D4999EA" w14:textId="77777777" w:rsidR="0083016D" w:rsidRPr="00841CEA" w:rsidRDefault="0083016D" w:rsidP="006C011E">
      <w:pPr>
        <w:pStyle w:val="32InhaltEintragEinzug"/>
      </w:pPr>
      <w:r w:rsidRPr="00841CEA">
        <w:tab/>
        <w:t>§ 17</w:t>
      </w:r>
      <w:r w:rsidRPr="00841CEA">
        <w:tab/>
        <w:t>Zugang zu Sanitäreinrichtungen</w:t>
      </w:r>
    </w:p>
    <w:p w14:paraId="7BA269AA" w14:textId="77777777" w:rsidR="0083016D" w:rsidRPr="00841CEA" w:rsidRDefault="0083016D" w:rsidP="006C011E">
      <w:pPr>
        <w:pStyle w:val="32InhaltEintragEinzug"/>
      </w:pPr>
      <w:r w:rsidRPr="00841CEA">
        <w:tab/>
        <w:t>§ 18</w:t>
      </w:r>
      <w:r w:rsidRPr="00841CEA">
        <w:tab/>
        <w:t>Betreuungs- und Pflegeleistungen</w:t>
      </w:r>
    </w:p>
    <w:p w14:paraId="20BC9FC9" w14:textId="77777777" w:rsidR="0083016D" w:rsidRPr="00841CEA" w:rsidRDefault="0083016D" w:rsidP="006C011E">
      <w:pPr>
        <w:pStyle w:val="32InhaltEintragEinzug"/>
      </w:pPr>
      <w:r w:rsidRPr="00841CEA">
        <w:tab/>
        <w:t>§ 19</w:t>
      </w:r>
      <w:r w:rsidRPr="00841CEA">
        <w:tab/>
        <w:t>Hygienestandards</w:t>
      </w:r>
    </w:p>
    <w:p w14:paraId="7F4AB3C3" w14:textId="77777777" w:rsidR="0083016D" w:rsidRPr="00841CEA" w:rsidRDefault="0083016D" w:rsidP="006C011E">
      <w:pPr>
        <w:pStyle w:val="32InhaltEintragEinzug"/>
      </w:pPr>
      <w:r w:rsidRPr="00841CEA">
        <w:tab/>
        <w:t>§ 20</w:t>
      </w:r>
      <w:r w:rsidRPr="00841CEA">
        <w:tab/>
        <w:t>Inkrafttreten</w:t>
      </w:r>
    </w:p>
    <w:p w14:paraId="6FDF468F" w14:textId="77777777" w:rsidR="0083016D" w:rsidRPr="00841CEA" w:rsidRDefault="0083016D" w:rsidP="006C011E">
      <w:pPr>
        <w:pStyle w:val="32InhaltEintragEinzug"/>
      </w:pPr>
      <w:r w:rsidRPr="00841CEA">
        <w:tab/>
        <w:t>§ 21</w:t>
      </w:r>
      <w:r w:rsidRPr="00841CEA">
        <w:tab/>
        <w:t>Außerkrafttreten</w:t>
      </w:r>
    </w:p>
    <w:p w14:paraId="63A2CC91" w14:textId="77777777" w:rsidR="00B70823" w:rsidRPr="00841CEA" w:rsidRDefault="00DB6000" w:rsidP="006C011E">
      <w:pPr>
        <w:pStyle w:val="41UeberschrG1"/>
      </w:pPr>
      <w:r w:rsidRPr="00841CEA">
        <w:lastRenderedPageBreak/>
        <w:t>1</w:t>
      </w:r>
      <w:r w:rsidR="00591E19" w:rsidRPr="00841CEA">
        <w:t>. Abschnitt</w:t>
      </w:r>
    </w:p>
    <w:p w14:paraId="778EB0D0" w14:textId="77777777" w:rsidR="00B70823" w:rsidRPr="00841CEA" w:rsidRDefault="00DB6000" w:rsidP="006C011E">
      <w:pPr>
        <w:pStyle w:val="43UeberschrG2"/>
      </w:pPr>
      <w:r w:rsidRPr="00841CEA">
        <w:t>Pflege</w:t>
      </w:r>
      <w:r w:rsidR="00BA0A2F" w:rsidRPr="00841CEA">
        <w:t>wohn</w:t>
      </w:r>
      <w:r w:rsidRPr="00841CEA">
        <w:t>heime</w:t>
      </w:r>
    </w:p>
    <w:p w14:paraId="3822091C" w14:textId="77777777" w:rsidR="00B70823" w:rsidRPr="00841CEA" w:rsidRDefault="00DB6000" w:rsidP="006C011E">
      <w:pPr>
        <w:pStyle w:val="44UeberschrArt"/>
      </w:pPr>
      <w:r w:rsidRPr="00841CEA">
        <w:t>§ 1</w:t>
      </w:r>
    </w:p>
    <w:p w14:paraId="0CC4403B" w14:textId="77777777" w:rsidR="00B70823" w:rsidRPr="00841CEA" w:rsidRDefault="00BA0A2F" w:rsidP="006C011E">
      <w:pPr>
        <w:pStyle w:val="45UeberschrPara"/>
      </w:pPr>
      <w:r w:rsidRPr="00841CEA">
        <w:t>Pflegewohnheimgröße</w:t>
      </w:r>
    </w:p>
    <w:p w14:paraId="5FE0CEBB" w14:textId="77777777" w:rsidR="0026706F" w:rsidRPr="00841CEA" w:rsidRDefault="00DB6000" w:rsidP="006C011E">
      <w:pPr>
        <w:pStyle w:val="51Abs"/>
      </w:pPr>
      <w:r w:rsidRPr="00841CEA">
        <w:t>(1) Pflege</w:t>
      </w:r>
      <w:r w:rsidR="005E44D0" w:rsidRPr="00841CEA">
        <w:t>wohn</w:t>
      </w:r>
      <w:r w:rsidRPr="00841CEA">
        <w:t>heime sind in Pflegeeinheiten zu gliedern.</w:t>
      </w:r>
    </w:p>
    <w:p w14:paraId="4E67B7B8" w14:textId="77777777" w:rsidR="00B70823" w:rsidRPr="00841CEA" w:rsidRDefault="00DB6000" w:rsidP="006C011E">
      <w:pPr>
        <w:pStyle w:val="51Abs"/>
      </w:pPr>
      <w:r w:rsidRPr="00841CEA">
        <w:t xml:space="preserve">(2) Eine Pflegeeinheit </w:t>
      </w:r>
      <w:r w:rsidR="00591E19" w:rsidRPr="00841CEA">
        <w:t xml:space="preserve">darf </w:t>
      </w:r>
      <w:r w:rsidRPr="00841CEA">
        <w:t xml:space="preserve">maximal 50 </w:t>
      </w:r>
      <w:r w:rsidR="00625574" w:rsidRPr="00841CEA">
        <w:t>bewilligte Betten umfassen. Eine Pflegeeinheit für psychiatrisch erkrankte Bewohnerinnen/Bewohner, welchen der Psychiatriezuschlag gewährt wird, darf maximal 15 bewilligte Betten umfassen, wobei maximal sieben Pflegeeinheiten möglich sind.</w:t>
      </w:r>
      <w:r w:rsidR="007D5235" w:rsidRPr="00841CEA">
        <w:t xml:space="preserve"> </w:t>
      </w:r>
      <w:r w:rsidR="00625574" w:rsidRPr="00841CEA">
        <w:t>Sie haben jedenfalls</w:t>
      </w:r>
      <w:r w:rsidRPr="00841CEA">
        <w:t xml:space="preserve"> folgende Räumlichkeiten aufzuweisen:</w:t>
      </w:r>
    </w:p>
    <w:p w14:paraId="7BFFFB3C" w14:textId="77777777" w:rsidR="00B70823" w:rsidRPr="00841CEA" w:rsidRDefault="004269B7" w:rsidP="006C011E">
      <w:pPr>
        <w:pStyle w:val="52Aufzaehle1Ziffer"/>
      </w:pPr>
      <w:r w:rsidRPr="00841CEA">
        <w:tab/>
        <w:t>1.</w:t>
      </w:r>
      <w:r w:rsidRPr="00841CEA">
        <w:tab/>
      </w:r>
      <w:r w:rsidR="00DB6000" w:rsidRPr="00841CEA">
        <w:t xml:space="preserve">Zimmer der </w:t>
      </w:r>
      <w:r w:rsidR="002D0676" w:rsidRPr="00841CEA">
        <w:t>Bewohnerinnen/Bewohner</w:t>
      </w:r>
      <w:r w:rsidRPr="00841CEA">
        <w:t>;</w:t>
      </w:r>
    </w:p>
    <w:p w14:paraId="2656347E" w14:textId="77777777" w:rsidR="00B70823" w:rsidRPr="00841CEA" w:rsidRDefault="004269B7" w:rsidP="006C011E">
      <w:pPr>
        <w:pStyle w:val="52Aufzaehle1Ziffer"/>
      </w:pPr>
      <w:r w:rsidRPr="00841CEA">
        <w:tab/>
        <w:t>2.</w:t>
      </w:r>
      <w:r w:rsidRPr="00841CEA">
        <w:tab/>
      </w:r>
      <w:r w:rsidR="00591E19" w:rsidRPr="00841CEA">
        <w:t xml:space="preserve">Aufenthaltsbereiche für </w:t>
      </w:r>
      <w:r w:rsidR="00186E75" w:rsidRPr="00841CEA">
        <w:t>B</w:t>
      </w:r>
      <w:r w:rsidR="00DB6000" w:rsidRPr="00841CEA">
        <w:t>ewohner</w:t>
      </w:r>
      <w:r w:rsidR="00186E75" w:rsidRPr="00841CEA">
        <w:t>innen/</w:t>
      </w:r>
      <w:r w:rsidR="00591E19" w:rsidRPr="00841CEA">
        <w:t>B</w:t>
      </w:r>
      <w:r w:rsidR="00186E75" w:rsidRPr="00841CEA">
        <w:t>ewohner</w:t>
      </w:r>
      <w:r w:rsidRPr="00841CEA">
        <w:t>.</w:t>
      </w:r>
    </w:p>
    <w:p w14:paraId="54289DD0" w14:textId="77777777" w:rsidR="00193D34" w:rsidRPr="00841CEA" w:rsidRDefault="008424D3" w:rsidP="006C011E">
      <w:pPr>
        <w:pStyle w:val="51Abs"/>
      </w:pPr>
      <w:r w:rsidRPr="00841CEA">
        <w:t>(</w:t>
      </w:r>
      <w:r w:rsidR="008B5649" w:rsidRPr="00841CEA">
        <w:t xml:space="preserve">3) </w:t>
      </w:r>
      <w:r w:rsidR="00591E19" w:rsidRPr="00841CEA">
        <w:t>Die Pflegeeinheiten müssen folgenden Anforderungen entsprechen:</w:t>
      </w:r>
    </w:p>
    <w:p w14:paraId="353B1ED0" w14:textId="77777777" w:rsidR="00EE2D56" w:rsidRPr="00841CEA" w:rsidRDefault="00FA1D47" w:rsidP="006C011E">
      <w:pPr>
        <w:pStyle w:val="52Aufzaehle1Ziffer"/>
      </w:pPr>
      <w:r w:rsidRPr="00841CEA">
        <w:tab/>
      </w:r>
      <w:r w:rsidR="00774064" w:rsidRPr="00841CEA">
        <w:t>1</w:t>
      </w:r>
      <w:r w:rsidRPr="00841CEA">
        <w:t>.</w:t>
      </w:r>
      <w:r w:rsidRPr="00841CEA">
        <w:tab/>
      </w:r>
      <w:r w:rsidR="00591E19" w:rsidRPr="00841CEA">
        <w:t>Sie</w:t>
      </w:r>
      <w:r w:rsidR="008424D3" w:rsidRPr="007F2EE0">
        <w:rPr>
          <w:spacing w:val="7"/>
        </w:rPr>
        <w:t xml:space="preserve"> </w:t>
      </w:r>
      <w:r w:rsidR="008424D3" w:rsidRPr="00841CEA">
        <w:t>sind</w:t>
      </w:r>
      <w:r w:rsidR="008424D3" w:rsidRPr="007F2EE0">
        <w:rPr>
          <w:spacing w:val="6"/>
        </w:rPr>
        <w:t xml:space="preserve"> </w:t>
      </w:r>
      <w:r w:rsidR="008424D3" w:rsidRPr="00841CEA">
        <w:t>zu</w:t>
      </w:r>
      <w:r w:rsidR="008424D3" w:rsidRPr="007F2EE0">
        <w:rPr>
          <w:spacing w:val="6"/>
        </w:rPr>
        <w:t xml:space="preserve"> </w:t>
      </w:r>
      <w:r w:rsidR="008424D3" w:rsidRPr="00841CEA">
        <w:t>kennzeichnen</w:t>
      </w:r>
      <w:r w:rsidR="008424D3" w:rsidRPr="007F2EE0">
        <w:rPr>
          <w:spacing w:val="7"/>
        </w:rPr>
        <w:t xml:space="preserve"> </w:t>
      </w:r>
      <w:r w:rsidR="008424D3" w:rsidRPr="00841CEA">
        <w:t>und</w:t>
      </w:r>
      <w:r w:rsidR="008424D3" w:rsidRPr="007F2EE0">
        <w:rPr>
          <w:spacing w:val="6"/>
        </w:rPr>
        <w:t xml:space="preserve"> </w:t>
      </w:r>
      <w:r w:rsidR="008424D3" w:rsidRPr="00841CEA">
        <w:t>mit</w:t>
      </w:r>
      <w:r w:rsidR="008424D3" w:rsidRPr="007F2EE0">
        <w:rPr>
          <w:spacing w:val="6"/>
        </w:rPr>
        <w:t xml:space="preserve"> </w:t>
      </w:r>
      <w:r w:rsidR="008424D3" w:rsidRPr="00841CEA">
        <w:t>Orientierungshilfen</w:t>
      </w:r>
      <w:r w:rsidR="008424D3" w:rsidRPr="007F2EE0">
        <w:rPr>
          <w:spacing w:val="7"/>
        </w:rPr>
        <w:t xml:space="preserve"> </w:t>
      </w:r>
      <w:r w:rsidR="008424D3" w:rsidRPr="00841CEA">
        <w:t>(</w:t>
      </w:r>
      <w:r w:rsidR="00591E19" w:rsidRPr="00841CEA">
        <w:t>bspw.</w:t>
      </w:r>
      <w:r w:rsidR="00591E19" w:rsidRPr="007F2EE0">
        <w:rPr>
          <w:spacing w:val="7"/>
        </w:rPr>
        <w:t xml:space="preserve"> </w:t>
      </w:r>
      <w:r w:rsidR="008424D3" w:rsidRPr="00841CEA">
        <w:t>farblichen Hilfen) zu versehen.</w:t>
      </w:r>
    </w:p>
    <w:p w14:paraId="3819DAC5" w14:textId="77777777" w:rsidR="00774064" w:rsidRPr="00841CEA" w:rsidRDefault="00FA1D47" w:rsidP="006C011E">
      <w:pPr>
        <w:pStyle w:val="52Aufzaehle1Ziffer"/>
      </w:pPr>
      <w:r w:rsidRPr="00841CEA">
        <w:tab/>
      </w:r>
      <w:r w:rsidR="00591E19" w:rsidRPr="00841CEA">
        <w:t>2</w:t>
      </w:r>
      <w:r w:rsidRPr="00841CEA">
        <w:t>.</w:t>
      </w:r>
      <w:r w:rsidRPr="00841CEA">
        <w:tab/>
      </w:r>
      <w:r w:rsidR="00591E19" w:rsidRPr="00841CEA">
        <w:t>Sie</w:t>
      </w:r>
      <w:r w:rsidR="008424D3" w:rsidRPr="007F2EE0">
        <w:rPr>
          <w:spacing w:val="49"/>
        </w:rPr>
        <w:t xml:space="preserve"> </w:t>
      </w:r>
      <w:r w:rsidR="00193D34" w:rsidRPr="00841CEA">
        <w:t>muss</w:t>
      </w:r>
      <w:r w:rsidR="008424D3" w:rsidRPr="00841CEA">
        <w:t xml:space="preserve"> </w:t>
      </w:r>
      <w:r w:rsidR="00591E19" w:rsidRPr="00841CEA">
        <w:t>sich</w:t>
      </w:r>
      <w:r w:rsidR="00591E19" w:rsidRPr="007F2EE0">
        <w:rPr>
          <w:spacing w:val="47"/>
        </w:rPr>
        <w:t xml:space="preserve"> </w:t>
      </w:r>
      <w:r w:rsidR="008424D3" w:rsidRPr="00841CEA">
        <w:t>auf</w:t>
      </w:r>
      <w:r w:rsidR="008424D3" w:rsidRPr="007F2EE0">
        <w:rPr>
          <w:spacing w:val="47"/>
        </w:rPr>
        <w:t xml:space="preserve"> </w:t>
      </w:r>
      <w:r w:rsidR="008424D3" w:rsidRPr="00841CEA">
        <w:t>einer</w:t>
      </w:r>
      <w:r w:rsidR="008424D3" w:rsidRPr="007F2EE0">
        <w:rPr>
          <w:spacing w:val="48"/>
        </w:rPr>
        <w:t xml:space="preserve"> </w:t>
      </w:r>
      <w:r w:rsidR="008424D3" w:rsidRPr="00841CEA">
        <w:t>Gescho</w:t>
      </w:r>
      <w:r w:rsidR="00453011" w:rsidRPr="00841CEA">
        <w:t>ß</w:t>
      </w:r>
      <w:r w:rsidR="008424D3" w:rsidRPr="00841CEA">
        <w:t>ebene</w:t>
      </w:r>
      <w:r w:rsidR="008424D3" w:rsidRPr="007F2EE0">
        <w:rPr>
          <w:spacing w:val="48"/>
        </w:rPr>
        <w:t xml:space="preserve"> </w:t>
      </w:r>
      <w:r w:rsidR="00591E19" w:rsidRPr="00841CEA">
        <w:t>befinden</w:t>
      </w:r>
      <w:r w:rsidR="008424D3" w:rsidRPr="00841CEA">
        <w:t>.</w:t>
      </w:r>
    </w:p>
    <w:p w14:paraId="52EA7CCD" w14:textId="77777777" w:rsidR="00591E19" w:rsidRPr="00841CEA" w:rsidRDefault="00591E19" w:rsidP="006C011E">
      <w:pPr>
        <w:pStyle w:val="51Abs"/>
      </w:pPr>
      <w:r w:rsidRPr="00841CEA">
        <w:t>(4) Die</w:t>
      </w:r>
      <w:r w:rsidRPr="007F2EE0">
        <w:rPr>
          <w:spacing w:val="59"/>
        </w:rPr>
        <w:t xml:space="preserve"> </w:t>
      </w:r>
      <w:r w:rsidRPr="00841CEA">
        <w:t>Einrichtung</w:t>
      </w:r>
      <w:r w:rsidRPr="007F2EE0">
        <w:rPr>
          <w:spacing w:val="59"/>
        </w:rPr>
        <w:t xml:space="preserve"> </w:t>
      </w:r>
      <w:r w:rsidRPr="00841CEA">
        <w:t>soll</w:t>
      </w:r>
      <w:r w:rsidRPr="007F2EE0">
        <w:rPr>
          <w:spacing w:val="59"/>
        </w:rPr>
        <w:t xml:space="preserve"> </w:t>
      </w:r>
      <w:r w:rsidRPr="00841CEA">
        <w:t>nach</w:t>
      </w:r>
      <w:r w:rsidRPr="007F2EE0">
        <w:rPr>
          <w:spacing w:val="59"/>
        </w:rPr>
        <w:t xml:space="preserve"> </w:t>
      </w:r>
      <w:r w:rsidRPr="00841CEA">
        <w:t>dem</w:t>
      </w:r>
      <w:r w:rsidRPr="007F2EE0">
        <w:rPr>
          <w:spacing w:val="59"/>
        </w:rPr>
        <w:t xml:space="preserve"> </w:t>
      </w:r>
      <w:r w:rsidRPr="00841CEA">
        <w:t>Kriterium</w:t>
      </w:r>
      <w:r w:rsidRPr="007F2EE0">
        <w:rPr>
          <w:spacing w:val="59"/>
        </w:rPr>
        <w:t xml:space="preserve"> </w:t>
      </w:r>
      <w:r w:rsidRPr="00841CEA">
        <w:t>der</w:t>
      </w:r>
      <w:r w:rsidRPr="007F2EE0">
        <w:rPr>
          <w:spacing w:val="58"/>
        </w:rPr>
        <w:t xml:space="preserve"> </w:t>
      </w:r>
      <w:r w:rsidRPr="00841CEA">
        <w:t>Überschaubarkeit</w:t>
      </w:r>
      <w:r w:rsidRPr="007F2EE0">
        <w:rPr>
          <w:spacing w:val="59"/>
        </w:rPr>
        <w:t xml:space="preserve"> </w:t>
      </w:r>
      <w:r w:rsidRPr="00841CEA">
        <w:t>errichtet</w:t>
      </w:r>
      <w:r w:rsidRPr="007F2EE0">
        <w:rPr>
          <w:spacing w:val="59"/>
        </w:rPr>
        <w:t xml:space="preserve"> </w:t>
      </w:r>
      <w:r w:rsidRPr="00841CEA">
        <w:t>sein</w:t>
      </w:r>
      <w:r w:rsidRPr="007F2EE0">
        <w:rPr>
          <w:spacing w:val="59"/>
        </w:rPr>
        <w:t xml:space="preserve"> </w:t>
      </w:r>
      <w:r w:rsidRPr="00841CEA">
        <w:t>und</w:t>
      </w:r>
      <w:r w:rsidRPr="007F2EE0">
        <w:rPr>
          <w:spacing w:val="58"/>
        </w:rPr>
        <w:t xml:space="preserve"> </w:t>
      </w:r>
      <w:r w:rsidRPr="00841CEA">
        <w:t>soll</w:t>
      </w:r>
      <w:r w:rsidRPr="007F2EE0">
        <w:rPr>
          <w:spacing w:val="59"/>
        </w:rPr>
        <w:t xml:space="preserve"> </w:t>
      </w:r>
      <w:r w:rsidRPr="00841CEA">
        <w:t>die Möglichkeit</w:t>
      </w:r>
      <w:r w:rsidRPr="007F2EE0">
        <w:rPr>
          <w:spacing w:val="6"/>
        </w:rPr>
        <w:t xml:space="preserve"> </w:t>
      </w:r>
      <w:r w:rsidRPr="00841CEA">
        <w:t>bieten,</w:t>
      </w:r>
      <w:r w:rsidRPr="007F2EE0">
        <w:rPr>
          <w:spacing w:val="6"/>
        </w:rPr>
        <w:t xml:space="preserve"> </w:t>
      </w:r>
      <w:r w:rsidRPr="00841CEA">
        <w:t>dass</w:t>
      </w:r>
      <w:r w:rsidRPr="007F2EE0">
        <w:rPr>
          <w:spacing w:val="6"/>
        </w:rPr>
        <w:t xml:space="preserve"> </w:t>
      </w:r>
      <w:r w:rsidRPr="00841CEA">
        <w:t>primäre</w:t>
      </w:r>
      <w:r w:rsidRPr="007F2EE0">
        <w:rPr>
          <w:spacing w:val="6"/>
        </w:rPr>
        <w:t xml:space="preserve"> </w:t>
      </w:r>
      <w:r w:rsidRPr="00841CEA">
        <w:t>Gruppen</w:t>
      </w:r>
      <w:r w:rsidRPr="007F2EE0">
        <w:rPr>
          <w:spacing w:val="6"/>
        </w:rPr>
        <w:t xml:space="preserve"> </w:t>
      </w:r>
      <w:r w:rsidRPr="00841CEA">
        <w:t>entstehen.</w:t>
      </w:r>
      <w:r w:rsidRPr="007F2EE0">
        <w:rPr>
          <w:spacing w:val="6"/>
        </w:rPr>
        <w:t xml:space="preserve"> </w:t>
      </w:r>
      <w:r w:rsidRPr="00841CEA">
        <w:t>Bereits</w:t>
      </w:r>
      <w:r w:rsidRPr="007F2EE0">
        <w:rPr>
          <w:spacing w:val="6"/>
        </w:rPr>
        <w:t xml:space="preserve"> </w:t>
      </w:r>
      <w:r w:rsidRPr="00841CEA">
        <w:t>die</w:t>
      </w:r>
      <w:r w:rsidRPr="007F2EE0">
        <w:rPr>
          <w:spacing w:val="6"/>
        </w:rPr>
        <w:t xml:space="preserve"> </w:t>
      </w:r>
      <w:r w:rsidRPr="00841CEA">
        <w:t>bauliche</w:t>
      </w:r>
      <w:r w:rsidRPr="007F2EE0">
        <w:rPr>
          <w:spacing w:val="6"/>
        </w:rPr>
        <w:t xml:space="preserve"> </w:t>
      </w:r>
      <w:r w:rsidRPr="00841CEA">
        <w:t>Beschaffenheit</w:t>
      </w:r>
      <w:r w:rsidRPr="007F2EE0">
        <w:rPr>
          <w:spacing w:val="7"/>
        </w:rPr>
        <w:t xml:space="preserve"> </w:t>
      </w:r>
      <w:r w:rsidRPr="00841CEA">
        <w:t>soll</w:t>
      </w:r>
      <w:r w:rsidRPr="007F2EE0">
        <w:rPr>
          <w:spacing w:val="6"/>
        </w:rPr>
        <w:t xml:space="preserve"> </w:t>
      </w:r>
      <w:r w:rsidRPr="00841CEA">
        <w:t>die Bildung</w:t>
      </w:r>
      <w:r w:rsidRPr="007F2EE0">
        <w:rPr>
          <w:spacing w:val="81"/>
        </w:rPr>
        <w:t xml:space="preserve"> </w:t>
      </w:r>
      <w:r w:rsidRPr="00841CEA">
        <w:t>freundschaftlicher</w:t>
      </w:r>
      <w:r w:rsidRPr="007F2EE0">
        <w:rPr>
          <w:spacing w:val="82"/>
        </w:rPr>
        <w:t xml:space="preserve"> </w:t>
      </w:r>
      <w:r w:rsidRPr="00841CEA">
        <w:t>Kleingruppen</w:t>
      </w:r>
      <w:r w:rsidRPr="007F2EE0">
        <w:rPr>
          <w:spacing w:val="81"/>
        </w:rPr>
        <w:t xml:space="preserve"> </w:t>
      </w:r>
      <w:r w:rsidRPr="00841CEA">
        <w:t>ermöglichen</w:t>
      </w:r>
      <w:r w:rsidRPr="007F2EE0">
        <w:rPr>
          <w:spacing w:val="82"/>
        </w:rPr>
        <w:t xml:space="preserve"> </w:t>
      </w:r>
      <w:r w:rsidRPr="00841CEA">
        <w:t>und</w:t>
      </w:r>
      <w:r w:rsidRPr="007F2EE0">
        <w:rPr>
          <w:spacing w:val="81"/>
        </w:rPr>
        <w:t xml:space="preserve"> </w:t>
      </w:r>
      <w:r w:rsidRPr="00841CEA">
        <w:t>unterstützen</w:t>
      </w:r>
      <w:r w:rsidRPr="007F2EE0">
        <w:rPr>
          <w:spacing w:val="82"/>
        </w:rPr>
        <w:t xml:space="preserve"> </w:t>
      </w:r>
      <w:r w:rsidRPr="00841CEA">
        <w:t>und</w:t>
      </w:r>
      <w:r w:rsidRPr="007F2EE0">
        <w:rPr>
          <w:spacing w:val="81"/>
        </w:rPr>
        <w:t xml:space="preserve"> </w:t>
      </w:r>
      <w:r w:rsidRPr="00841CEA">
        <w:t>auf</w:t>
      </w:r>
      <w:r w:rsidRPr="007F2EE0">
        <w:rPr>
          <w:spacing w:val="81"/>
        </w:rPr>
        <w:t xml:space="preserve"> </w:t>
      </w:r>
      <w:r w:rsidRPr="00841CEA">
        <w:t>mögliche Rückzugsräume, beispielsweise in einen halböffentlichen</w:t>
      </w:r>
      <w:r w:rsidRPr="007F2EE0">
        <w:rPr>
          <w:spacing w:val="4"/>
        </w:rPr>
        <w:t xml:space="preserve"> </w:t>
      </w:r>
      <w:r w:rsidRPr="00841CEA">
        <w:t>Ruheraum, Bedacht nehmen. Die</w:t>
      </w:r>
      <w:r w:rsidRPr="007F2EE0">
        <w:rPr>
          <w:spacing w:val="48"/>
        </w:rPr>
        <w:t xml:space="preserve"> </w:t>
      </w:r>
      <w:r w:rsidRPr="00841CEA">
        <w:t>Einrichtung</w:t>
      </w:r>
      <w:r w:rsidRPr="007F2EE0">
        <w:rPr>
          <w:spacing w:val="48"/>
        </w:rPr>
        <w:t xml:space="preserve"> </w:t>
      </w:r>
      <w:r w:rsidRPr="00841CEA">
        <w:t>soll ebenso über eine Grünfläche</w:t>
      </w:r>
      <w:r w:rsidRPr="007F2EE0">
        <w:rPr>
          <w:spacing w:val="1"/>
        </w:rPr>
        <w:t xml:space="preserve"> </w:t>
      </w:r>
      <w:r w:rsidRPr="00841CEA">
        <w:t>verfügen.</w:t>
      </w:r>
    </w:p>
    <w:p w14:paraId="08C29805" w14:textId="77777777" w:rsidR="003C17F2" w:rsidRPr="00841CEA" w:rsidRDefault="00DB6000" w:rsidP="006C011E">
      <w:pPr>
        <w:pStyle w:val="51Abs"/>
      </w:pPr>
      <w:r w:rsidRPr="00841CEA">
        <w:t>(</w:t>
      </w:r>
      <w:r w:rsidR="00591E19" w:rsidRPr="00841CEA">
        <w:t>5</w:t>
      </w:r>
      <w:r w:rsidRPr="00841CEA">
        <w:t>) Pflege</w:t>
      </w:r>
      <w:r w:rsidR="00C5699B" w:rsidRPr="00841CEA">
        <w:t>wohn</w:t>
      </w:r>
      <w:r w:rsidRPr="00841CEA">
        <w:t>heim</w:t>
      </w:r>
      <w:r w:rsidR="00625574" w:rsidRPr="00841CEA">
        <w:t>e</w:t>
      </w:r>
      <w:r w:rsidRPr="00841CEA">
        <w:t xml:space="preserve"> müssen </w:t>
      </w:r>
      <w:r w:rsidR="00625574" w:rsidRPr="00841CEA">
        <w:t xml:space="preserve">über </w:t>
      </w:r>
      <w:r w:rsidRPr="00841CEA">
        <w:t xml:space="preserve">folgende Funktions- und Nebenräume in </w:t>
      </w:r>
      <w:r w:rsidR="00980369" w:rsidRPr="00841CEA">
        <w:t xml:space="preserve">ausreichender Anzahl und dem jeweiligen Zweck entsprechend </w:t>
      </w:r>
      <w:r w:rsidR="00625574" w:rsidRPr="00841CEA">
        <w:t>verfügen</w:t>
      </w:r>
      <w:r w:rsidR="00980369" w:rsidRPr="00841CEA">
        <w:t>:</w:t>
      </w:r>
    </w:p>
    <w:p w14:paraId="2C4EBF99" w14:textId="77777777" w:rsidR="003C17F2" w:rsidRPr="00841CEA" w:rsidRDefault="006D6C13" w:rsidP="006C011E">
      <w:pPr>
        <w:pStyle w:val="52Aufzaehle1Ziffer"/>
      </w:pPr>
      <w:r w:rsidRPr="00841CEA">
        <w:tab/>
      </w:r>
      <w:r w:rsidR="00FA1D47" w:rsidRPr="00841CEA">
        <w:t>1.</w:t>
      </w:r>
      <w:r w:rsidRPr="00841CEA">
        <w:tab/>
      </w:r>
      <w:r w:rsidR="004B1842" w:rsidRPr="00841CEA">
        <w:t xml:space="preserve">ein </w:t>
      </w:r>
      <w:r w:rsidR="00DB6000" w:rsidRPr="00841CEA">
        <w:t>Pflegestützpunkt</w:t>
      </w:r>
      <w:r w:rsidR="004B1842" w:rsidRPr="00841CEA">
        <w:t xml:space="preserve"> je Geschoß</w:t>
      </w:r>
      <w:r w:rsidR="00FA1D47" w:rsidRPr="00841CEA">
        <w:t>,</w:t>
      </w:r>
    </w:p>
    <w:p w14:paraId="64192ADE" w14:textId="77777777" w:rsidR="003C17F2" w:rsidRPr="00841CEA" w:rsidRDefault="006D6C13" w:rsidP="006C011E">
      <w:pPr>
        <w:pStyle w:val="52Aufzaehle1Ziffer"/>
      </w:pPr>
      <w:r w:rsidRPr="00841CEA">
        <w:tab/>
      </w:r>
      <w:r w:rsidR="00FA1D47" w:rsidRPr="00841CEA">
        <w:t>2.</w:t>
      </w:r>
      <w:r w:rsidRPr="00841CEA">
        <w:tab/>
      </w:r>
      <w:r w:rsidR="00DB6000" w:rsidRPr="00841CEA">
        <w:t>Pflegebad</w:t>
      </w:r>
      <w:r w:rsidR="00FA1D47" w:rsidRPr="00841CEA">
        <w:t>,</w:t>
      </w:r>
    </w:p>
    <w:p w14:paraId="348E8222" w14:textId="77777777" w:rsidR="003C17F2" w:rsidRPr="00841CEA" w:rsidRDefault="006D6C13" w:rsidP="006C011E">
      <w:pPr>
        <w:pStyle w:val="52Aufzaehle1Ziffer"/>
      </w:pPr>
      <w:r w:rsidRPr="00841CEA">
        <w:tab/>
      </w:r>
      <w:r w:rsidR="00FA1D47" w:rsidRPr="00841CEA">
        <w:t>3.</w:t>
      </w:r>
      <w:r w:rsidRPr="00841CEA">
        <w:tab/>
      </w:r>
      <w:r w:rsidR="00DB6000" w:rsidRPr="00841CEA">
        <w:t>Therapieraum</w:t>
      </w:r>
      <w:r w:rsidR="00FA1D47" w:rsidRPr="00841CEA">
        <w:t>,</w:t>
      </w:r>
    </w:p>
    <w:p w14:paraId="5A231303" w14:textId="77777777" w:rsidR="003C17F2" w:rsidRPr="00841CEA" w:rsidRDefault="006D6C13" w:rsidP="006C011E">
      <w:pPr>
        <w:pStyle w:val="52Aufzaehle1Ziffer"/>
      </w:pPr>
      <w:r w:rsidRPr="00841CEA">
        <w:tab/>
      </w:r>
      <w:r w:rsidR="00FA1D47" w:rsidRPr="00841CEA">
        <w:t>4.</w:t>
      </w:r>
      <w:r w:rsidRPr="00841CEA">
        <w:tab/>
      </w:r>
      <w:r w:rsidR="00DB6000" w:rsidRPr="00841CEA">
        <w:t>Räu</w:t>
      </w:r>
      <w:r w:rsidR="00FA1D47" w:rsidRPr="00841CEA">
        <w:t>me für Zwecke der Kommunikation,</w:t>
      </w:r>
    </w:p>
    <w:p w14:paraId="0E9D50EE" w14:textId="77777777" w:rsidR="003C17F2" w:rsidRPr="00841CEA" w:rsidRDefault="006D6C13" w:rsidP="006C011E">
      <w:pPr>
        <w:pStyle w:val="52Aufzaehle1Ziffer"/>
      </w:pPr>
      <w:r w:rsidRPr="00841CEA">
        <w:tab/>
      </w:r>
      <w:r w:rsidR="00FA1D47" w:rsidRPr="00841CEA">
        <w:t>5.</w:t>
      </w:r>
      <w:r w:rsidRPr="00841CEA">
        <w:tab/>
      </w:r>
      <w:r w:rsidR="00FA1D47" w:rsidRPr="00841CEA">
        <w:t xml:space="preserve">Nebenräume </w:t>
      </w:r>
      <w:r w:rsidR="000D412D" w:rsidRPr="00841CEA">
        <w:t xml:space="preserve">(Lager </w:t>
      </w:r>
      <w:r w:rsidR="00DB6000" w:rsidRPr="00841CEA">
        <w:t>und dgl.)</w:t>
      </w:r>
      <w:r w:rsidR="00FA1D47" w:rsidRPr="00841CEA">
        <w:t xml:space="preserve"> </w:t>
      </w:r>
      <w:r w:rsidR="00D10C11" w:rsidRPr="00841CEA">
        <w:t>und</w:t>
      </w:r>
    </w:p>
    <w:p w14:paraId="44367115" w14:textId="77777777" w:rsidR="0092510E" w:rsidRPr="00841CEA" w:rsidRDefault="006D6C13" w:rsidP="006C011E">
      <w:pPr>
        <w:pStyle w:val="52Aufzaehle1Ziffer"/>
      </w:pPr>
      <w:r w:rsidRPr="00841CEA">
        <w:tab/>
      </w:r>
      <w:r w:rsidR="00FA1D47" w:rsidRPr="00841CEA">
        <w:t>6.</w:t>
      </w:r>
      <w:r w:rsidRPr="00841CEA">
        <w:tab/>
      </w:r>
      <w:r w:rsidR="0092510E" w:rsidRPr="00841CEA">
        <w:t>Raum für spirituelle/religiöse Zwecke und</w:t>
      </w:r>
    </w:p>
    <w:p w14:paraId="779D1C6D" w14:textId="77777777" w:rsidR="002C692B" w:rsidRPr="00841CEA" w:rsidRDefault="0092510E" w:rsidP="006C011E">
      <w:pPr>
        <w:pStyle w:val="52Aufzaehle1Ziffer"/>
      </w:pPr>
      <w:r w:rsidRPr="00841CEA">
        <w:tab/>
        <w:t>7.</w:t>
      </w:r>
      <w:r w:rsidRPr="00841CEA">
        <w:tab/>
        <w:t>Verabschiedungsraum</w:t>
      </w:r>
      <w:r w:rsidR="00980369" w:rsidRPr="00841CEA">
        <w:t>.</w:t>
      </w:r>
    </w:p>
    <w:p w14:paraId="61586DB8" w14:textId="77777777" w:rsidR="003C17F2" w:rsidRPr="00841CEA" w:rsidRDefault="00DB6000" w:rsidP="006C011E">
      <w:pPr>
        <w:pStyle w:val="51Abs"/>
      </w:pPr>
      <w:r w:rsidRPr="00841CEA">
        <w:t>(</w:t>
      </w:r>
      <w:r w:rsidR="00591E19" w:rsidRPr="00841CEA">
        <w:t>6</w:t>
      </w:r>
      <w:r w:rsidRPr="00841CEA">
        <w:t xml:space="preserve">) Die gemeinsame Nutzung von Funktions- und Nebenräumen durch </w:t>
      </w:r>
      <w:r w:rsidR="00625574" w:rsidRPr="00841CEA">
        <w:t xml:space="preserve">zwei oder mehrere </w:t>
      </w:r>
      <w:r w:rsidRPr="00841CEA">
        <w:t>Pflegeeinheiten ist unter folgenden Voraussetzungen bzw. Einschränkungen zulässig:</w:t>
      </w:r>
    </w:p>
    <w:p w14:paraId="187609E2" w14:textId="77777777" w:rsidR="003C17F2" w:rsidRPr="00841CEA" w:rsidRDefault="00405CEA" w:rsidP="006C011E">
      <w:pPr>
        <w:pStyle w:val="52Aufzaehle1Ziffer"/>
      </w:pPr>
      <w:r w:rsidRPr="00841CEA">
        <w:tab/>
        <w:t>1.</w:t>
      </w:r>
      <w:r w:rsidRPr="00841CEA">
        <w:tab/>
      </w:r>
      <w:r w:rsidR="00DB6000" w:rsidRPr="00841CEA">
        <w:t>Die Pflegeinheiten liegen auf einer Geschoßebene oder sind durch einen Bettenlift verbunden.</w:t>
      </w:r>
    </w:p>
    <w:p w14:paraId="0365D502" w14:textId="77777777" w:rsidR="00460063" w:rsidRPr="00841CEA" w:rsidRDefault="00405CEA" w:rsidP="006C011E">
      <w:pPr>
        <w:pStyle w:val="52Aufzaehle1Ziffer"/>
      </w:pPr>
      <w:r w:rsidRPr="00841CEA">
        <w:tab/>
        <w:t>2.</w:t>
      </w:r>
      <w:r w:rsidRPr="00841CEA">
        <w:tab/>
      </w:r>
      <w:r w:rsidR="00460063" w:rsidRPr="00841CEA">
        <w:t>Ein Pflegebad ist vorzusehen für:</w:t>
      </w:r>
    </w:p>
    <w:p w14:paraId="74A96027" w14:textId="77777777" w:rsidR="00EC677F" w:rsidRPr="00841CEA" w:rsidRDefault="00460063" w:rsidP="006C011E">
      <w:pPr>
        <w:pStyle w:val="52Aufzaehle2LitmitBetrag"/>
      </w:pPr>
      <w:r w:rsidRPr="00841CEA">
        <w:tab/>
        <w:t>a)</w:t>
      </w:r>
      <w:r w:rsidRPr="00841CEA">
        <w:tab/>
      </w:r>
      <w:r w:rsidR="00625574" w:rsidRPr="00841CEA">
        <w:t xml:space="preserve">bis zu </w:t>
      </w:r>
      <w:r w:rsidR="00DB6000" w:rsidRPr="00841CEA">
        <w:t xml:space="preserve">50 </w:t>
      </w:r>
      <w:r w:rsidR="002D0676" w:rsidRPr="00841CEA">
        <w:t>Bewohnerinnen/Bewohner</w:t>
      </w:r>
      <w:r w:rsidR="007D5235" w:rsidRPr="00841CEA">
        <w:t xml:space="preserve"> </w:t>
      </w:r>
      <w:r w:rsidR="00451998" w:rsidRPr="00841CEA">
        <w:t>–</w:t>
      </w:r>
      <w:r w:rsidRPr="00841CEA">
        <w:t xml:space="preserve"> </w:t>
      </w:r>
      <w:r w:rsidR="00DB6000" w:rsidRPr="00841CEA">
        <w:t>ein Pflegebad</w:t>
      </w:r>
      <w:r w:rsidRPr="00841CEA">
        <w:t>;</w:t>
      </w:r>
    </w:p>
    <w:p w14:paraId="20DA9B60" w14:textId="77777777" w:rsidR="00460063" w:rsidRPr="00841CEA" w:rsidRDefault="00EC677F" w:rsidP="006C011E">
      <w:pPr>
        <w:pStyle w:val="52Aufzaehle2LitmitBetrag"/>
      </w:pPr>
      <w:r w:rsidRPr="00841CEA">
        <w:tab/>
      </w:r>
      <w:r w:rsidR="00460063" w:rsidRPr="00841CEA">
        <w:t>b)</w:t>
      </w:r>
      <w:r w:rsidRPr="00841CEA">
        <w:tab/>
      </w:r>
      <w:r w:rsidR="00460063" w:rsidRPr="00841CEA">
        <w:t xml:space="preserve">von 51 bis 100 Bewohnerinnen/Bewohner </w:t>
      </w:r>
      <w:r w:rsidR="00451998" w:rsidRPr="00841CEA">
        <w:t>–</w:t>
      </w:r>
      <w:r w:rsidR="00460063" w:rsidRPr="00841CEA">
        <w:t xml:space="preserve"> ein Pflegebad und ein</w:t>
      </w:r>
      <w:r w:rsidR="00EB709B" w:rsidRPr="00841CEA">
        <w:t>e</w:t>
      </w:r>
      <w:r w:rsidR="00460063" w:rsidRPr="00841CEA">
        <w:t xml:space="preserve"> mobile </w:t>
      </w:r>
      <w:r w:rsidR="00EB709B" w:rsidRPr="00841CEA">
        <w:t>Badewanne</w:t>
      </w:r>
      <w:r w:rsidR="00460063" w:rsidRPr="00841CEA">
        <w:t>;</w:t>
      </w:r>
    </w:p>
    <w:p w14:paraId="7D87783B" w14:textId="77777777" w:rsidR="00460063" w:rsidRPr="00841CEA" w:rsidRDefault="00460063" w:rsidP="006C011E">
      <w:pPr>
        <w:pStyle w:val="52Aufzaehle2LitmitBetrag"/>
      </w:pPr>
      <w:r w:rsidRPr="00841CEA">
        <w:tab/>
        <w:t>c)</w:t>
      </w:r>
      <w:r w:rsidRPr="00841CEA">
        <w:tab/>
        <w:t xml:space="preserve">von 101 bis 150 Bewohnerinnen/Bewohner </w:t>
      </w:r>
      <w:r w:rsidR="00451998" w:rsidRPr="00841CEA">
        <w:t>–</w:t>
      </w:r>
      <w:r w:rsidRPr="00841CEA">
        <w:t xml:space="preserve"> zwei Pflegebäder und ein</w:t>
      </w:r>
      <w:r w:rsidR="00EB709B" w:rsidRPr="00841CEA">
        <w:t>e</w:t>
      </w:r>
      <w:r w:rsidRPr="00841CEA">
        <w:t xml:space="preserve"> mobile </w:t>
      </w:r>
      <w:r w:rsidR="00EB709B" w:rsidRPr="00841CEA">
        <w:t>Badewanne</w:t>
      </w:r>
      <w:r w:rsidRPr="00841CEA">
        <w:t>;</w:t>
      </w:r>
    </w:p>
    <w:p w14:paraId="511C5EC7" w14:textId="77777777" w:rsidR="00460063" w:rsidRPr="00841CEA" w:rsidRDefault="00460063" w:rsidP="006C011E">
      <w:pPr>
        <w:pStyle w:val="52Aufzaehle2LitmitBetrag"/>
      </w:pPr>
      <w:r w:rsidRPr="00841CEA">
        <w:tab/>
        <w:t>d)</w:t>
      </w:r>
      <w:r w:rsidRPr="00841CEA">
        <w:tab/>
        <w:t xml:space="preserve">ab 151 Bewohnerinnen/Bewohner </w:t>
      </w:r>
      <w:r w:rsidR="00451998" w:rsidRPr="00841CEA">
        <w:t>–</w:t>
      </w:r>
      <w:r w:rsidRPr="00841CEA">
        <w:t xml:space="preserve"> zwei Pflegebäder und zwei mobile </w:t>
      </w:r>
      <w:r w:rsidR="00EB709B" w:rsidRPr="00841CEA">
        <w:t>Badewannen</w:t>
      </w:r>
      <w:r w:rsidRPr="00841CEA">
        <w:t>.</w:t>
      </w:r>
    </w:p>
    <w:p w14:paraId="486CCF22" w14:textId="77777777" w:rsidR="003C17F2" w:rsidRPr="00841CEA" w:rsidRDefault="00405CEA" w:rsidP="006C011E">
      <w:pPr>
        <w:pStyle w:val="52Aufzaehle1Ziffer"/>
      </w:pPr>
      <w:r w:rsidRPr="00841CEA">
        <w:tab/>
        <w:t>3.</w:t>
      </w:r>
      <w:r w:rsidRPr="00841CEA">
        <w:tab/>
      </w:r>
      <w:r w:rsidR="00DB6000" w:rsidRPr="00841CEA">
        <w:t>Pflege</w:t>
      </w:r>
      <w:r w:rsidR="007D5235" w:rsidRPr="00841CEA">
        <w:t>wohn</w:t>
      </w:r>
      <w:r w:rsidR="00DB6000" w:rsidRPr="00841CEA">
        <w:t xml:space="preserve">heime, die über mehr als 30 </w:t>
      </w:r>
      <w:r w:rsidR="0035272B" w:rsidRPr="00841CEA">
        <w:t xml:space="preserve">Zweibettzimmer </w:t>
      </w:r>
      <w:r w:rsidR="00DB6000" w:rsidRPr="00841CEA">
        <w:t xml:space="preserve">verfügen, benötigen für je weitere 30 </w:t>
      </w:r>
      <w:r w:rsidR="0035272B" w:rsidRPr="00841CEA">
        <w:t xml:space="preserve">Zweibettzimmer </w:t>
      </w:r>
      <w:r w:rsidR="00DB6000" w:rsidRPr="00841CEA">
        <w:t>einen zusätzlichen Therapieraum.</w:t>
      </w:r>
    </w:p>
    <w:p w14:paraId="11533933" w14:textId="77777777" w:rsidR="00B70823" w:rsidRPr="00841CEA" w:rsidRDefault="00DB6000" w:rsidP="006C011E">
      <w:pPr>
        <w:pStyle w:val="44UeberschrArt"/>
      </w:pPr>
      <w:r w:rsidRPr="00841CEA">
        <w:t>§ 2</w:t>
      </w:r>
    </w:p>
    <w:p w14:paraId="40C617F1" w14:textId="77777777" w:rsidR="00B70823" w:rsidRPr="00841CEA" w:rsidRDefault="00917071" w:rsidP="006C011E">
      <w:pPr>
        <w:pStyle w:val="45UeberschrPara"/>
      </w:pPr>
      <w:r w:rsidRPr="00841CEA">
        <w:t>Bewohnerinnen-/Bewohnerzimmer</w:t>
      </w:r>
    </w:p>
    <w:p w14:paraId="0A915E28" w14:textId="77777777" w:rsidR="00B70823" w:rsidRPr="00841CEA" w:rsidRDefault="00DB6000" w:rsidP="006C011E">
      <w:pPr>
        <w:pStyle w:val="51Abs"/>
      </w:pPr>
      <w:r w:rsidRPr="00841CEA">
        <w:t xml:space="preserve">(1) Die Zimmer der </w:t>
      </w:r>
      <w:r w:rsidR="002D0676" w:rsidRPr="00841CEA">
        <w:t>Bewohnerinnen/Bewohner</w:t>
      </w:r>
      <w:r w:rsidRPr="00841CEA">
        <w:t xml:space="preserve"> haben folgende Richtgrößen aufzuweisen</w:t>
      </w:r>
      <w:r w:rsidR="00405CEA" w:rsidRPr="00841CEA">
        <w:t xml:space="preserve"> (jeweils </w:t>
      </w:r>
      <w:r w:rsidR="00625574" w:rsidRPr="00841CEA">
        <w:t xml:space="preserve">ohne </w:t>
      </w:r>
      <w:r w:rsidR="00405CEA" w:rsidRPr="00841CEA">
        <w:t>die Nasszelle</w:t>
      </w:r>
      <w:r w:rsidR="00980369" w:rsidRPr="00841CEA">
        <w:t xml:space="preserve"> und Vorraum</w:t>
      </w:r>
      <w:r w:rsidR="00405CEA" w:rsidRPr="00841CEA">
        <w:t>)</w:t>
      </w:r>
      <w:r w:rsidRPr="00841CEA">
        <w:t>:</w:t>
      </w:r>
    </w:p>
    <w:p w14:paraId="05D5E3B3" w14:textId="77777777" w:rsidR="00B70823" w:rsidRPr="00841CEA" w:rsidRDefault="00405CEA" w:rsidP="006C011E">
      <w:pPr>
        <w:pStyle w:val="52Aufzaehle1Ziffer"/>
      </w:pPr>
      <w:r w:rsidRPr="00841CEA">
        <w:tab/>
        <w:t>1.</w:t>
      </w:r>
      <w:r w:rsidRPr="00841CEA">
        <w:tab/>
      </w:r>
      <w:r w:rsidR="00DB6000" w:rsidRPr="00841CEA">
        <w:t>Einbettzimmer, 14 m</w:t>
      </w:r>
      <w:r w:rsidR="00DB6000" w:rsidRPr="007F2EE0">
        <w:rPr>
          <w:rStyle w:val="997Hoch"/>
        </w:rPr>
        <w:t>2</w:t>
      </w:r>
    </w:p>
    <w:p w14:paraId="798D0238" w14:textId="77777777" w:rsidR="00B70823" w:rsidRPr="00841CEA" w:rsidRDefault="00405CEA" w:rsidP="006C011E">
      <w:pPr>
        <w:pStyle w:val="52Aufzaehle1Ziffer"/>
      </w:pPr>
      <w:r w:rsidRPr="00841CEA">
        <w:tab/>
        <w:t>2.</w:t>
      </w:r>
      <w:r w:rsidRPr="00841CEA">
        <w:tab/>
      </w:r>
      <w:r w:rsidR="00DB6000" w:rsidRPr="00841CEA">
        <w:t>Zweibettzimmer, 22 m</w:t>
      </w:r>
      <w:r w:rsidR="00DB6000" w:rsidRPr="007F2EE0">
        <w:rPr>
          <w:rStyle w:val="997Hoch"/>
        </w:rPr>
        <w:t>2</w:t>
      </w:r>
    </w:p>
    <w:p w14:paraId="319B2764" w14:textId="77777777" w:rsidR="00B70823" w:rsidRPr="00841CEA" w:rsidRDefault="00DB6000" w:rsidP="006C011E">
      <w:pPr>
        <w:pStyle w:val="58Schlussteile0Abs"/>
      </w:pPr>
      <w:r w:rsidRPr="00841CEA">
        <w:t>Bei Räumen mit abgeschrägten Decken sind nur jene Nutzflächen zu berücksichtigen, über denen die lichte Raumhöhe mehr als 150</w:t>
      </w:r>
      <w:r w:rsidR="004A2435" w:rsidRPr="00841CEA">
        <w:t> </w:t>
      </w:r>
      <w:r w:rsidRPr="00841CEA">
        <w:t>cm beträgt.</w:t>
      </w:r>
    </w:p>
    <w:p w14:paraId="2842E359" w14:textId="77777777" w:rsidR="00B70823" w:rsidRPr="00841CEA" w:rsidRDefault="00DB6000" w:rsidP="006C011E">
      <w:pPr>
        <w:pStyle w:val="51Abs"/>
      </w:pPr>
      <w:r w:rsidRPr="00841CEA">
        <w:lastRenderedPageBreak/>
        <w:t xml:space="preserve">(2) Die Richtgrößen können geringfügig unterschritten werden, wenn unter </w:t>
      </w:r>
      <w:r w:rsidR="00625574" w:rsidRPr="00841CEA">
        <w:t xml:space="preserve">Einhaltung </w:t>
      </w:r>
      <w:r w:rsidRPr="00841CEA">
        <w:t xml:space="preserve">der </w:t>
      </w:r>
      <w:r w:rsidR="00625574" w:rsidRPr="00841CEA">
        <w:t xml:space="preserve">Ausstattungsanforderungen </w:t>
      </w:r>
      <w:r w:rsidRPr="00841CEA">
        <w:t xml:space="preserve">gemäß Abs. 3 die Bedürfnisse der </w:t>
      </w:r>
      <w:r w:rsidR="002D0676" w:rsidRPr="00841CEA">
        <w:t>Bewohnerinnen/Bewohner</w:t>
      </w:r>
      <w:r w:rsidRPr="00841CEA">
        <w:t xml:space="preserve"> nicht beeinträchtigt werden.</w:t>
      </w:r>
    </w:p>
    <w:p w14:paraId="291893C4" w14:textId="77777777" w:rsidR="00B70823" w:rsidRPr="00841CEA" w:rsidRDefault="00DB6000" w:rsidP="006C011E">
      <w:pPr>
        <w:pStyle w:val="51Abs"/>
      </w:pPr>
      <w:r w:rsidRPr="00841CEA">
        <w:t xml:space="preserve">(3) Die Eignung </w:t>
      </w:r>
      <w:r w:rsidR="00BF59B5" w:rsidRPr="00841CEA">
        <w:t xml:space="preserve">eines </w:t>
      </w:r>
      <w:r w:rsidR="00917071" w:rsidRPr="00841CEA">
        <w:t>Zimmers</w:t>
      </w:r>
      <w:r w:rsidRPr="00841CEA">
        <w:t xml:space="preserve"> ist gegeben, wenn </w:t>
      </w:r>
      <w:r w:rsidR="00980369" w:rsidRPr="00841CEA">
        <w:t xml:space="preserve">eine individuelle Raumgestaltung möglich ist und insbesondere </w:t>
      </w:r>
      <w:r w:rsidRPr="00841CEA">
        <w:t xml:space="preserve">folgende </w:t>
      </w:r>
      <w:r w:rsidR="00625574" w:rsidRPr="00841CEA">
        <w:t xml:space="preserve">Ausstattungsanforderungen </w:t>
      </w:r>
      <w:r w:rsidRPr="00841CEA">
        <w:t>vorliegen:</w:t>
      </w:r>
    </w:p>
    <w:p w14:paraId="2EE99627" w14:textId="77777777" w:rsidR="00F30533" w:rsidRPr="00841CEA" w:rsidRDefault="00C5699B" w:rsidP="006C011E">
      <w:pPr>
        <w:pStyle w:val="52Aufzaehle1Ziffer"/>
      </w:pPr>
      <w:r w:rsidRPr="00841CEA">
        <w:tab/>
      </w:r>
      <w:r w:rsidR="001379DA" w:rsidRPr="00841CEA">
        <w:t>1.</w:t>
      </w:r>
      <w:r w:rsidRPr="00841CEA">
        <w:tab/>
      </w:r>
      <w:r w:rsidR="00DB6000" w:rsidRPr="00841CEA">
        <w:t xml:space="preserve">Pflegebetten müssen fahrbar und höhenverstellbar sein sowie über einen höhenverstellbaren Kopf- und Fußteil und bei Bedarf über </w:t>
      </w:r>
      <w:r w:rsidR="0092510E" w:rsidRPr="00841CEA">
        <w:t>eine Aufrichtehilfe</w:t>
      </w:r>
      <w:r w:rsidR="00DB6000" w:rsidRPr="00841CEA">
        <w:t xml:space="preserve"> verfügen. Ein dreiseitiger Zugang zum Pflegebett muss möglic</w:t>
      </w:r>
      <w:r w:rsidR="00980369" w:rsidRPr="00841CEA">
        <w:t>h sein</w:t>
      </w:r>
      <w:r w:rsidR="001A3C56" w:rsidRPr="00841CEA">
        <w:t>, wobei auf einer Längsseite zumindest 120 cm und auf der anderen 90 cm freizuhalten sind, sowie eine Wendemöglichkeit von 150 cm Durchmesser vorzusehen ist</w:t>
      </w:r>
      <w:r w:rsidR="00980369" w:rsidRPr="00841CEA">
        <w:t xml:space="preserve">. In Zweibettzimmern ist </w:t>
      </w:r>
      <w:r w:rsidR="00DB6000" w:rsidRPr="00841CEA">
        <w:t>zwischen den Pflegebetten</w:t>
      </w:r>
      <w:r w:rsidRPr="00841CEA">
        <w:t xml:space="preserve"> ein Abstand von mindestens 120 </w:t>
      </w:r>
      <w:r w:rsidR="00DB6000" w:rsidRPr="00841CEA">
        <w:t>cm vorzusehen</w:t>
      </w:r>
      <w:r w:rsidR="00EE2D56" w:rsidRPr="00841CEA">
        <w:t>;</w:t>
      </w:r>
    </w:p>
    <w:p w14:paraId="523228BD" w14:textId="77777777" w:rsidR="0026706F" w:rsidRPr="00841CEA" w:rsidRDefault="00F30533" w:rsidP="006C011E">
      <w:pPr>
        <w:pStyle w:val="52Aufzaehle1Ziffer"/>
      </w:pPr>
      <w:r w:rsidRPr="00841CEA">
        <w:tab/>
        <w:t>2.</w:t>
      </w:r>
      <w:r w:rsidRPr="00841CEA">
        <w:tab/>
      </w:r>
      <w:r w:rsidR="005569DD" w:rsidRPr="00841CEA">
        <w:t>sie</w:t>
      </w:r>
      <w:r w:rsidR="000A687A" w:rsidRPr="00841CEA">
        <w:t xml:space="preserve"> </w:t>
      </w:r>
      <w:r w:rsidRPr="00841CEA">
        <w:t>haben</w:t>
      </w:r>
      <w:r w:rsidR="006E08E3" w:rsidRPr="00841CEA">
        <w:t xml:space="preserve"> über eine eigene Nasszelle zu verfügen</w:t>
      </w:r>
      <w:r w:rsidR="005569DD" w:rsidRPr="00841CEA">
        <w:t>, die nur von den jeweiligen Bewohnerinnen/Bewohnern der Zimmer benützt werden dürfen</w:t>
      </w:r>
      <w:r w:rsidR="008B5F00" w:rsidRPr="00841CEA">
        <w:t>. Das Teilen einer Nasszelle von mehr als zwei Bewohnerinnen</w:t>
      </w:r>
      <w:r w:rsidR="0035272B" w:rsidRPr="00841CEA">
        <w:t>/Bewohnern</w:t>
      </w:r>
      <w:r w:rsidR="008B5F00" w:rsidRPr="00841CEA">
        <w:t xml:space="preserve"> </w:t>
      </w:r>
      <w:r w:rsidR="001C22C4" w:rsidRPr="00841CEA">
        <w:t xml:space="preserve">bzw. das Teilen einer Nasszelle in Einbettzimmern </w:t>
      </w:r>
      <w:r w:rsidR="008B5F00" w:rsidRPr="00841CEA">
        <w:t>ist nicht erlaubt</w:t>
      </w:r>
      <w:r w:rsidR="00EE2D56" w:rsidRPr="00841CEA">
        <w:t>;</w:t>
      </w:r>
    </w:p>
    <w:p w14:paraId="6951BAF1" w14:textId="77777777" w:rsidR="00B70823" w:rsidRPr="00841CEA" w:rsidRDefault="001379DA" w:rsidP="006C011E">
      <w:pPr>
        <w:pStyle w:val="52Aufzaehle1Ziffer"/>
      </w:pPr>
      <w:r w:rsidRPr="00841CEA">
        <w:tab/>
      </w:r>
      <w:r w:rsidR="00D57C50" w:rsidRPr="00841CEA">
        <w:t>3</w:t>
      </w:r>
      <w:r w:rsidRPr="00841CEA">
        <w:t>.</w:t>
      </w:r>
      <w:r w:rsidRPr="00841CEA">
        <w:tab/>
      </w:r>
      <w:r w:rsidR="00CC0C42" w:rsidRPr="00841CEA">
        <w:t xml:space="preserve">ein </w:t>
      </w:r>
      <w:r w:rsidR="00DB6000" w:rsidRPr="00841CEA">
        <w:t>Notruf, der vom Bett aus bedient werden kann;</w:t>
      </w:r>
    </w:p>
    <w:p w14:paraId="7F7D990C" w14:textId="77777777" w:rsidR="005569DD" w:rsidRPr="00841CEA" w:rsidRDefault="001379DA" w:rsidP="006C011E">
      <w:pPr>
        <w:pStyle w:val="52Aufzaehle1Ziffer"/>
      </w:pPr>
      <w:r w:rsidRPr="00841CEA">
        <w:tab/>
      </w:r>
      <w:r w:rsidR="00D57C50" w:rsidRPr="00841CEA">
        <w:t>4</w:t>
      </w:r>
      <w:r w:rsidRPr="00841CEA">
        <w:t>.</w:t>
      </w:r>
      <w:r w:rsidRPr="00841CEA">
        <w:tab/>
      </w:r>
      <w:r w:rsidR="005569DD" w:rsidRPr="00841CEA">
        <w:t>je Bewohnerin/Bewohner</w:t>
      </w:r>
    </w:p>
    <w:p w14:paraId="106557F9" w14:textId="77777777" w:rsidR="0026706F" w:rsidRPr="00841CEA" w:rsidRDefault="005569DD" w:rsidP="006C011E">
      <w:pPr>
        <w:pStyle w:val="52Aufzaehle2LitmitBetrag"/>
      </w:pPr>
      <w:r w:rsidRPr="00841CEA">
        <w:tab/>
        <w:t>a)</w:t>
      </w:r>
      <w:r w:rsidRPr="00841CEA">
        <w:tab/>
      </w:r>
      <w:r w:rsidR="00F944F5" w:rsidRPr="00841CEA">
        <w:t>ein</w:t>
      </w:r>
      <w:r w:rsidRPr="00841CEA">
        <w:t>en</w:t>
      </w:r>
      <w:r w:rsidR="00F944F5" w:rsidRPr="00841CEA">
        <w:t xml:space="preserve"> </w:t>
      </w:r>
      <w:r w:rsidR="00DB6000" w:rsidRPr="00841CEA">
        <w:t>Kleiderschrank mit Fächern und einem Abteil zum Aufhängen von Kleidungsstücken</w:t>
      </w:r>
      <w:r w:rsidRPr="00841CEA">
        <w:t>,</w:t>
      </w:r>
    </w:p>
    <w:p w14:paraId="1AECB39E" w14:textId="77777777" w:rsidR="00B70823" w:rsidRPr="00841CEA" w:rsidRDefault="005569DD" w:rsidP="006C011E">
      <w:pPr>
        <w:pStyle w:val="52Aufzaehle2LitmitBetrag"/>
      </w:pPr>
      <w:r w:rsidRPr="00841CEA">
        <w:tab/>
        <w:t>b)</w:t>
      </w:r>
      <w:r w:rsidRPr="00841CEA">
        <w:tab/>
      </w:r>
      <w:r w:rsidR="00F944F5" w:rsidRPr="00841CEA">
        <w:t xml:space="preserve">ein </w:t>
      </w:r>
      <w:r w:rsidR="00DB6000" w:rsidRPr="00841CEA">
        <w:t>versperrbares Behältnis für persönliche Utensilien</w:t>
      </w:r>
      <w:r w:rsidRPr="00841CEA">
        <w:t xml:space="preserve"> und</w:t>
      </w:r>
    </w:p>
    <w:p w14:paraId="05B364CE" w14:textId="77777777" w:rsidR="005569DD" w:rsidRPr="00841CEA" w:rsidRDefault="005569DD" w:rsidP="006C011E">
      <w:pPr>
        <w:pStyle w:val="52Aufzaehle2LitmitBetrag"/>
      </w:pPr>
      <w:r w:rsidRPr="00841CEA">
        <w:tab/>
        <w:t>c)</w:t>
      </w:r>
      <w:r w:rsidRPr="00841CEA">
        <w:tab/>
        <w:t>eine Sitzgelegenheit</w:t>
      </w:r>
      <w:r w:rsidR="00EE2D56" w:rsidRPr="00841CEA">
        <w:t>;</w:t>
      </w:r>
    </w:p>
    <w:p w14:paraId="4E2EF359" w14:textId="77777777" w:rsidR="00B70823" w:rsidRPr="00841CEA" w:rsidRDefault="001379DA" w:rsidP="006C011E">
      <w:pPr>
        <w:pStyle w:val="52Aufzaehle1Ziffer"/>
      </w:pPr>
      <w:r w:rsidRPr="00841CEA">
        <w:tab/>
      </w:r>
      <w:r w:rsidR="005569DD" w:rsidRPr="00841CEA">
        <w:t>5</w:t>
      </w:r>
      <w:r w:rsidRPr="00841CEA">
        <w:t>.</w:t>
      </w:r>
      <w:r w:rsidRPr="00841CEA">
        <w:tab/>
      </w:r>
      <w:r w:rsidR="00F944F5" w:rsidRPr="00841CEA">
        <w:t xml:space="preserve">ein </w:t>
      </w:r>
      <w:r w:rsidR="00980369" w:rsidRPr="00841CEA">
        <w:t xml:space="preserve">unterfahrbarer </w:t>
      </w:r>
      <w:r w:rsidR="00DB6000" w:rsidRPr="00841CEA">
        <w:t>Tisch;</w:t>
      </w:r>
    </w:p>
    <w:p w14:paraId="7A3A863A" w14:textId="77777777" w:rsidR="003C17F2" w:rsidRPr="00841CEA" w:rsidRDefault="001379DA" w:rsidP="006C011E">
      <w:pPr>
        <w:pStyle w:val="52Aufzaehle1Ziffer"/>
      </w:pPr>
      <w:r w:rsidRPr="00841CEA">
        <w:tab/>
      </w:r>
      <w:r w:rsidR="005569DD" w:rsidRPr="00841CEA">
        <w:t>6</w:t>
      </w:r>
      <w:r w:rsidRPr="00841CEA">
        <w:t>.</w:t>
      </w:r>
      <w:r w:rsidRPr="00841CEA">
        <w:tab/>
      </w:r>
      <w:r w:rsidR="00DB6000" w:rsidRPr="00841CEA">
        <w:t xml:space="preserve">eine ausreichende Zimmerbeleuchtung </w:t>
      </w:r>
      <w:r w:rsidR="005569DD" w:rsidRPr="00841CEA">
        <w:t xml:space="preserve">und </w:t>
      </w:r>
      <w:r w:rsidR="00DB6000" w:rsidRPr="00841CEA">
        <w:t xml:space="preserve">zumindest zwei zusätzliche Lichtquellen, die so angeordnet sind, dass sowohl am Tisch als auch im Bett gelesen werden kann; eine Lichtquelle ist mit Nachtlicht auszustatten </w:t>
      </w:r>
      <w:r w:rsidR="005569DD" w:rsidRPr="00841CEA">
        <w:t xml:space="preserve">und </w:t>
      </w:r>
      <w:r w:rsidR="00DB6000" w:rsidRPr="00841CEA">
        <w:t xml:space="preserve">eine Lichtquelle muss vom Bett aus bedienbar sein; </w:t>
      </w:r>
      <w:r w:rsidR="00980369" w:rsidRPr="00841CEA">
        <w:t xml:space="preserve">alle </w:t>
      </w:r>
      <w:r w:rsidR="00DB6000" w:rsidRPr="00841CEA">
        <w:t>Lichtschalter sind großflächig auszuführen;</w:t>
      </w:r>
    </w:p>
    <w:p w14:paraId="323C6AAA" w14:textId="77777777" w:rsidR="003C17F2" w:rsidRPr="00841CEA" w:rsidRDefault="001379DA" w:rsidP="006C011E">
      <w:pPr>
        <w:pStyle w:val="52Aufzaehle1Ziffer"/>
      </w:pPr>
      <w:r w:rsidRPr="00841CEA">
        <w:tab/>
      </w:r>
      <w:r w:rsidR="00A72B83" w:rsidRPr="00841CEA">
        <w:t>7</w:t>
      </w:r>
      <w:r w:rsidRPr="00841CEA">
        <w:t>.</w:t>
      </w:r>
      <w:r w:rsidRPr="00841CEA">
        <w:tab/>
      </w:r>
      <w:r w:rsidR="00DB6000" w:rsidRPr="00841CEA">
        <w:t xml:space="preserve">Fenster, die eine ausreichende natürliche Belichtung </w:t>
      </w:r>
      <w:r w:rsidR="00A72B83" w:rsidRPr="00841CEA">
        <w:t>und einen</w:t>
      </w:r>
      <w:r w:rsidR="00DB6000" w:rsidRPr="00841CEA">
        <w:t xml:space="preserve"> wirksamem Sicht</w:t>
      </w:r>
      <w:r w:rsidR="005D28C6" w:rsidRPr="00841CEA">
        <w:t>schutz</w:t>
      </w:r>
      <w:r w:rsidR="00A72B83" w:rsidRPr="00841CEA">
        <w:t xml:space="preserve"> gewährleisten</w:t>
      </w:r>
      <w:r w:rsidR="00DB6000" w:rsidRPr="00841CEA">
        <w:t xml:space="preserve"> </w:t>
      </w:r>
      <w:r w:rsidR="00A72B83" w:rsidRPr="00841CEA">
        <w:t xml:space="preserve">sowie </w:t>
      </w:r>
      <w:r w:rsidR="0003205D" w:rsidRPr="00841CEA">
        <w:t>erforderlichenfalls</w:t>
      </w:r>
      <w:r w:rsidR="005E668A" w:rsidRPr="00841CEA">
        <w:t xml:space="preserve"> </w:t>
      </w:r>
      <w:r w:rsidR="00A72B83" w:rsidRPr="00841CEA">
        <w:t xml:space="preserve">über einen außenliegenden </w:t>
      </w:r>
      <w:r w:rsidR="00DB6000" w:rsidRPr="00841CEA">
        <w:t xml:space="preserve">Sonnenschutz </w:t>
      </w:r>
      <w:r w:rsidR="005D28C6" w:rsidRPr="00841CEA">
        <w:t xml:space="preserve">und </w:t>
      </w:r>
      <w:r w:rsidR="00C56B94" w:rsidRPr="00841CEA">
        <w:t xml:space="preserve">Insektenschutzgitter </w:t>
      </w:r>
      <w:r w:rsidR="00A72B83" w:rsidRPr="00841CEA">
        <w:t>verfügen</w:t>
      </w:r>
      <w:r w:rsidR="00EE2D56" w:rsidRPr="00841CEA">
        <w:t>;</w:t>
      </w:r>
    </w:p>
    <w:p w14:paraId="52D4BE85" w14:textId="77777777" w:rsidR="0060404A" w:rsidRPr="00841CEA" w:rsidRDefault="001379DA" w:rsidP="006C011E">
      <w:pPr>
        <w:pStyle w:val="52Aufzaehle1Ziffer"/>
      </w:pPr>
      <w:r w:rsidRPr="00841CEA">
        <w:tab/>
      </w:r>
      <w:r w:rsidR="00A72B83" w:rsidRPr="00841CEA">
        <w:t>8</w:t>
      </w:r>
      <w:r w:rsidRPr="00841CEA">
        <w:t>.</w:t>
      </w:r>
      <w:r w:rsidRPr="00841CEA">
        <w:tab/>
      </w:r>
      <w:r w:rsidR="0060404A" w:rsidRPr="00841CEA">
        <w:t xml:space="preserve">Maßnahmen zur Wahrung der Privat- und Intimsphäre der </w:t>
      </w:r>
      <w:r w:rsidR="002D0676" w:rsidRPr="00841CEA">
        <w:t>Bewohnerinnen/Bewohner</w:t>
      </w:r>
      <w:r w:rsidR="00EB6104" w:rsidRPr="00841CEA">
        <w:t xml:space="preserve"> </w:t>
      </w:r>
      <w:r w:rsidR="001869D2" w:rsidRPr="00841CEA">
        <w:t>(</w:t>
      </w:r>
      <w:r w:rsidR="00A72B83" w:rsidRPr="00841CEA">
        <w:t>bspw.</w:t>
      </w:r>
      <w:r w:rsidR="00EB6104" w:rsidRPr="00841CEA">
        <w:t xml:space="preserve"> Paravent in Zweibettzimmer</w:t>
      </w:r>
      <w:r w:rsidR="001869D2" w:rsidRPr="00841CEA">
        <w:t>)</w:t>
      </w:r>
      <w:r w:rsidR="00980369" w:rsidRPr="00841CEA">
        <w:t>;</w:t>
      </w:r>
    </w:p>
    <w:p w14:paraId="469DC816" w14:textId="77777777" w:rsidR="00980369" w:rsidRPr="00841CEA" w:rsidRDefault="00980369" w:rsidP="006C011E">
      <w:pPr>
        <w:pStyle w:val="52Aufzaehle1Ziffer"/>
      </w:pPr>
      <w:r w:rsidRPr="00841CEA">
        <w:tab/>
      </w:r>
      <w:r w:rsidR="00A72B83" w:rsidRPr="00841CEA">
        <w:t>9</w:t>
      </w:r>
      <w:r w:rsidRPr="00841CEA">
        <w:t>.</w:t>
      </w:r>
      <w:r w:rsidRPr="00841CEA">
        <w:tab/>
      </w:r>
      <w:r w:rsidR="0035272B" w:rsidRPr="00841CEA">
        <w:t xml:space="preserve">die </w:t>
      </w:r>
      <w:r w:rsidRPr="00841CEA">
        <w:t>Zimmertüre muss beidseits und gleichzeitig sperrbar sein.</w:t>
      </w:r>
    </w:p>
    <w:p w14:paraId="2E11D0AE" w14:textId="77777777" w:rsidR="00B70823" w:rsidRPr="00841CEA" w:rsidRDefault="00DB6000" w:rsidP="006C011E">
      <w:pPr>
        <w:pStyle w:val="51Abs"/>
      </w:pPr>
      <w:r w:rsidRPr="00841CEA">
        <w:t xml:space="preserve">(4) Die Eignung der Nasszelle ist gegeben, wenn </w:t>
      </w:r>
      <w:r w:rsidR="005E512B" w:rsidRPr="00841CEA">
        <w:t xml:space="preserve">insbesondere </w:t>
      </w:r>
      <w:r w:rsidRPr="00841CEA">
        <w:t xml:space="preserve">folgende </w:t>
      </w:r>
      <w:r w:rsidR="00A72B83" w:rsidRPr="00841CEA">
        <w:t xml:space="preserve">Ausstattungsanforderungen </w:t>
      </w:r>
      <w:r w:rsidRPr="00841CEA">
        <w:t>vorliegen:</w:t>
      </w:r>
    </w:p>
    <w:p w14:paraId="7C7F7122" w14:textId="77777777" w:rsidR="00B70823" w:rsidRPr="00841CEA" w:rsidRDefault="004F7E70" w:rsidP="006C011E">
      <w:pPr>
        <w:pStyle w:val="52Aufzaehle1Ziffer"/>
      </w:pPr>
      <w:r w:rsidRPr="00841CEA">
        <w:tab/>
      </w:r>
      <w:r w:rsidR="005E668A" w:rsidRPr="00841CEA">
        <w:t>1.</w:t>
      </w:r>
      <w:r w:rsidRPr="00841CEA">
        <w:tab/>
      </w:r>
      <w:r w:rsidR="002353D6" w:rsidRPr="00841CEA">
        <w:t xml:space="preserve">barrierefrei benutzbares </w:t>
      </w:r>
      <w:r w:rsidR="00DB6000" w:rsidRPr="00841CEA">
        <w:t>Wandhänge-WC mit Flachspülschale und beidseitigen Stütz- oder Winkelgriffen;</w:t>
      </w:r>
    </w:p>
    <w:p w14:paraId="402421F5" w14:textId="77777777" w:rsidR="00B70823" w:rsidRPr="00841CEA" w:rsidRDefault="004F7E70" w:rsidP="006C011E">
      <w:pPr>
        <w:pStyle w:val="52Aufzaehle1Ziffer"/>
      </w:pPr>
      <w:r w:rsidRPr="00841CEA">
        <w:tab/>
      </w:r>
      <w:r w:rsidR="005E668A" w:rsidRPr="00841CEA">
        <w:t>2.</w:t>
      </w:r>
      <w:r w:rsidRPr="00841CEA">
        <w:tab/>
      </w:r>
      <w:r w:rsidR="00DB6000" w:rsidRPr="00841CEA">
        <w:t>Notruf, der vom WC- und Duschbereich zu bedienen ist;</w:t>
      </w:r>
    </w:p>
    <w:p w14:paraId="4537908A" w14:textId="77777777" w:rsidR="00B70823" w:rsidRPr="00841CEA" w:rsidRDefault="004F7E70" w:rsidP="006C011E">
      <w:pPr>
        <w:pStyle w:val="52Aufzaehle1Ziffer"/>
      </w:pPr>
      <w:r w:rsidRPr="00841CEA">
        <w:tab/>
      </w:r>
      <w:r w:rsidR="005E668A" w:rsidRPr="00841CEA">
        <w:t>3.</w:t>
      </w:r>
      <w:r w:rsidRPr="00841CEA">
        <w:tab/>
      </w:r>
      <w:r w:rsidR="0003205D" w:rsidRPr="00841CEA">
        <w:t xml:space="preserve">rollstuhlunterfahrbares </w:t>
      </w:r>
      <w:r w:rsidR="00F718BD" w:rsidRPr="00841CEA">
        <w:t>Waschbecken</w:t>
      </w:r>
      <w:r w:rsidR="0003205D" w:rsidRPr="00841CEA">
        <w:t xml:space="preserve"> </w:t>
      </w:r>
      <w:r w:rsidR="00135572" w:rsidRPr="00841CEA">
        <w:t xml:space="preserve">(ohne Überlauf) </w:t>
      </w:r>
      <w:r w:rsidR="0003205D" w:rsidRPr="00841CEA">
        <w:t>mit seitlichen Ablagen bzw. ein rollstuhlunterfahrbarer Waschtisch</w:t>
      </w:r>
      <w:r w:rsidR="005E668A" w:rsidRPr="00841CEA">
        <w:t>;</w:t>
      </w:r>
    </w:p>
    <w:p w14:paraId="7FB0E47B" w14:textId="77777777" w:rsidR="00A72B83" w:rsidRPr="00841CEA" w:rsidRDefault="004F7E70" w:rsidP="006C011E">
      <w:pPr>
        <w:pStyle w:val="52Aufzaehle1Ziffer"/>
      </w:pPr>
      <w:r w:rsidRPr="00841CEA">
        <w:tab/>
      </w:r>
      <w:r w:rsidR="00D57C50" w:rsidRPr="00841CEA">
        <w:t>4</w:t>
      </w:r>
      <w:r w:rsidR="005E668A" w:rsidRPr="00841CEA">
        <w:t>.</w:t>
      </w:r>
      <w:r w:rsidRPr="00841CEA">
        <w:tab/>
      </w:r>
      <w:r w:rsidR="00FC1AE8" w:rsidRPr="00841CEA">
        <w:t>je Bewohnerin/Bewohner</w:t>
      </w:r>
    </w:p>
    <w:p w14:paraId="403A4788" w14:textId="77777777" w:rsidR="00A72B83" w:rsidRPr="00841CEA" w:rsidRDefault="004F7E70" w:rsidP="006C011E">
      <w:pPr>
        <w:pStyle w:val="52Aufzaehle2LitmitBetrag"/>
      </w:pPr>
      <w:r w:rsidRPr="00841CEA">
        <w:tab/>
      </w:r>
      <w:r w:rsidR="00A72B83" w:rsidRPr="00841CEA">
        <w:t>a)</w:t>
      </w:r>
      <w:r w:rsidRPr="00841CEA">
        <w:tab/>
      </w:r>
      <w:r w:rsidR="00A72B83" w:rsidRPr="00841CEA">
        <w:t>ein Handtuchhalter</w:t>
      </w:r>
    </w:p>
    <w:p w14:paraId="16D70832" w14:textId="77777777" w:rsidR="00A72B83" w:rsidRPr="00841CEA" w:rsidRDefault="004F7E70" w:rsidP="006C011E">
      <w:pPr>
        <w:pStyle w:val="52Aufzaehle2LitmitBetrag"/>
      </w:pPr>
      <w:r w:rsidRPr="00841CEA">
        <w:tab/>
      </w:r>
      <w:r w:rsidR="00A72B83" w:rsidRPr="00841CEA">
        <w:t>b)</w:t>
      </w:r>
      <w:r w:rsidRPr="00841CEA">
        <w:tab/>
      </w:r>
      <w:r w:rsidR="00A72B83" w:rsidRPr="00841CEA">
        <w:t>eine Kleiderablage oder ein Haken und</w:t>
      </w:r>
    </w:p>
    <w:p w14:paraId="52622D32" w14:textId="77777777" w:rsidR="00B70823" w:rsidRPr="00841CEA" w:rsidRDefault="004F7E70" w:rsidP="006C011E">
      <w:pPr>
        <w:pStyle w:val="52Aufzaehle2LitmitBetrag"/>
      </w:pPr>
      <w:r w:rsidRPr="00841CEA">
        <w:tab/>
      </w:r>
      <w:r w:rsidR="00A72B83" w:rsidRPr="00841CEA">
        <w:t>c)</w:t>
      </w:r>
      <w:r w:rsidRPr="00841CEA">
        <w:tab/>
      </w:r>
      <w:r w:rsidR="00A72B83" w:rsidRPr="00841CEA">
        <w:t>eine Abstellfläche für Pflegeutensilien;</w:t>
      </w:r>
    </w:p>
    <w:p w14:paraId="1B6CB880" w14:textId="77777777" w:rsidR="00B70823" w:rsidRPr="00841CEA" w:rsidRDefault="004F7E70" w:rsidP="006C011E">
      <w:pPr>
        <w:pStyle w:val="52Aufzaehle1Ziffer"/>
      </w:pPr>
      <w:r w:rsidRPr="00841CEA">
        <w:tab/>
      </w:r>
      <w:r w:rsidR="00A72B83" w:rsidRPr="00841CEA">
        <w:t>5</w:t>
      </w:r>
      <w:r w:rsidR="005E668A" w:rsidRPr="00841CEA">
        <w:t>.</w:t>
      </w:r>
      <w:r w:rsidRPr="00841CEA">
        <w:tab/>
      </w:r>
      <w:r w:rsidR="00DB6000" w:rsidRPr="00841CEA">
        <w:t>Tretabfalleimer oder offene Abwurfstelle;</w:t>
      </w:r>
    </w:p>
    <w:p w14:paraId="34EEB81B" w14:textId="77777777" w:rsidR="00B70823" w:rsidRPr="00841CEA" w:rsidRDefault="004F7E70" w:rsidP="006C011E">
      <w:pPr>
        <w:pStyle w:val="52Aufzaehle1Ziffer"/>
      </w:pPr>
      <w:r w:rsidRPr="00841CEA">
        <w:tab/>
      </w:r>
      <w:r w:rsidR="00A72B83" w:rsidRPr="00841CEA">
        <w:t>6</w:t>
      </w:r>
      <w:r w:rsidR="005E668A" w:rsidRPr="00841CEA">
        <w:t>.</w:t>
      </w:r>
      <w:r w:rsidRPr="00841CEA">
        <w:tab/>
      </w:r>
      <w:r w:rsidR="00DB6000" w:rsidRPr="00841CEA">
        <w:t>Tür mit Notentriegelung;</w:t>
      </w:r>
    </w:p>
    <w:p w14:paraId="4519A0BA" w14:textId="77777777" w:rsidR="00B70823" w:rsidRPr="00841CEA" w:rsidRDefault="004F7E70" w:rsidP="006C011E">
      <w:pPr>
        <w:pStyle w:val="52Aufzaehle1Ziffer"/>
      </w:pPr>
      <w:r w:rsidRPr="00841CEA">
        <w:tab/>
      </w:r>
      <w:r w:rsidR="00A72B83" w:rsidRPr="00841CEA">
        <w:t>7</w:t>
      </w:r>
      <w:r w:rsidR="005E668A" w:rsidRPr="00841CEA">
        <w:t>.</w:t>
      </w:r>
      <w:r w:rsidRPr="00841CEA">
        <w:tab/>
      </w:r>
      <w:r w:rsidR="00DB6000" w:rsidRPr="00841CEA">
        <w:t>höhenverstellbare Schlauchbrause;</w:t>
      </w:r>
    </w:p>
    <w:p w14:paraId="0337CCE6" w14:textId="77777777" w:rsidR="00B70823" w:rsidRPr="00841CEA" w:rsidRDefault="004F7E70" w:rsidP="006C011E">
      <w:pPr>
        <w:pStyle w:val="52Aufzaehle1Ziffer"/>
      </w:pPr>
      <w:r w:rsidRPr="00841CEA">
        <w:tab/>
      </w:r>
      <w:r w:rsidR="00A72B83" w:rsidRPr="00841CEA">
        <w:t>8</w:t>
      </w:r>
      <w:r w:rsidR="005E668A" w:rsidRPr="00841CEA">
        <w:t>.</w:t>
      </w:r>
      <w:r w:rsidRPr="00841CEA">
        <w:tab/>
      </w:r>
      <w:r w:rsidR="00DB6000" w:rsidRPr="00841CEA">
        <w:t>Sitzmöglichkeit in der Dusche;</w:t>
      </w:r>
    </w:p>
    <w:p w14:paraId="0EBC586B" w14:textId="77777777" w:rsidR="00B70823" w:rsidRPr="00841CEA" w:rsidRDefault="004F7E70" w:rsidP="006C011E">
      <w:pPr>
        <w:pStyle w:val="52Aufzaehle1Ziffer"/>
      </w:pPr>
      <w:r w:rsidRPr="00841CEA">
        <w:tab/>
      </w:r>
      <w:r w:rsidR="00A72B83" w:rsidRPr="00841CEA">
        <w:t>9</w:t>
      </w:r>
      <w:r w:rsidRPr="00841CEA">
        <w:t>.</w:t>
      </w:r>
      <w:r w:rsidRPr="00841CEA">
        <w:tab/>
      </w:r>
      <w:r w:rsidR="00DB6000" w:rsidRPr="00841CEA">
        <w:t>Handlauf als Haltegriff</w:t>
      </w:r>
      <w:r w:rsidR="005E512B" w:rsidRPr="00841CEA">
        <w:t xml:space="preserve"> (insbesondere </w:t>
      </w:r>
      <w:r w:rsidR="0092510E" w:rsidRPr="00841CEA">
        <w:t>bei</w:t>
      </w:r>
      <w:r w:rsidR="005E512B" w:rsidRPr="00841CEA">
        <w:t xml:space="preserve"> Waschbecken und Dusche)</w:t>
      </w:r>
      <w:r w:rsidR="00DB6000" w:rsidRPr="00841CEA">
        <w:t>;</w:t>
      </w:r>
    </w:p>
    <w:p w14:paraId="6A98B193" w14:textId="77777777" w:rsidR="00B70823" w:rsidRPr="00841CEA" w:rsidRDefault="004F7E70" w:rsidP="006C011E">
      <w:pPr>
        <w:pStyle w:val="52Aufzaehle1Ziffer"/>
      </w:pPr>
      <w:r w:rsidRPr="00841CEA">
        <w:tab/>
      </w:r>
      <w:r w:rsidR="00A72B83" w:rsidRPr="00841CEA">
        <w:t>10</w:t>
      </w:r>
      <w:r w:rsidR="005E668A" w:rsidRPr="00841CEA">
        <w:t>.</w:t>
      </w:r>
      <w:r w:rsidRPr="00841CEA">
        <w:tab/>
      </w:r>
      <w:r w:rsidR="00DB6000" w:rsidRPr="00841CEA">
        <w:t>Wasserauslässe mit Verbrühungsschutz;</w:t>
      </w:r>
    </w:p>
    <w:p w14:paraId="7EE147CA" w14:textId="77777777" w:rsidR="003C17F2" w:rsidRPr="00841CEA" w:rsidRDefault="004F7E70" w:rsidP="006C011E">
      <w:pPr>
        <w:pStyle w:val="52Aufzaehle1Ziffer"/>
      </w:pPr>
      <w:r w:rsidRPr="00841CEA">
        <w:tab/>
      </w:r>
      <w:r w:rsidR="00A72B83" w:rsidRPr="00841CEA">
        <w:t>11</w:t>
      </w:r>
      <w:r w:rsidR="005E668A" w:rsidRPr="00841CEA">
        <w:t>.</w:t>
      </w:r>
      <w:r w:rsidRPr="00841CEA">
        <w:tab/>
      </w:r>
      <w:r w:rsidR="0003205D" w:rsidRPr="00841CEA">
        <w:t xml:space="preserve">barrierefreier </w:t>
      </w:r>
      <w:r w:rsidR="00DB6000" w:rsidRPr="00841CEA">
        <w:t>befahrbarer Duschplatz</w:t>
      </w:r>
      <w:r w:rsidR="00A72B83" w:rsidRPr="00841CEA">
        <w:t>.</w:t>
      </w:r>
    </w:p>
    <w:p w14:paraId="238C0619" w14:textId="77777777" w:rsidR="00B70823" w:rsidRPr="00841CEA" w:rsidRDefault="00DB6000" w:rsidP="006C011E">
      <w:pPr>
        <w:pStyle w:val="44UeberschrArt"/>
      </w:pPr>
      <w:r w:rsidRPr="00841CEA">
        <w:t>§ 3</w:t>
      </w:r>
    </w:p>
    <w:p w14:paraId="4DD2AE58" w14:textId="77777777" w:rsidR="00B70823" w:rsidRPr="00841CEA" w:rsidRDefault="00DB6000" w:rsidP="006C011E">
      <w:pPr>
        <w:pStyle w:val="45UeberschrPara"/>
      </w:pPr>
      <w:r w:rsidRPr="00841CEA">
        <w:t>Pflegestützpunkt</w:t>
      </w:r>
    </w:p>
    <w:p w14:paraId="267747D4" w14:textId="77777777" w:rsidR="00B70823" w:rsidRPr="00841CEA" w:rsidRDefault="00DB6000" w:rsidP="006C011E">
      <w:pPr>
        <w:pStyle w:val="51Abs"/>
      </w:pPr>
      <w:r w:rsidRPr="00841CEA">
        <w:t xml:space="preserve">Der Pflegestützpunkt </w:t>
      </w:r>
      <w:r w:rsidR="00A72B83" w:rsidRPr="00841CEA">
        <w:t xml:space="preserve">muss </w:t>
      </w:r>
      <w:r w:rsidRPr="00841CEA">
        <w:t>jedenfalls folgende</w:t>
      </w:r>
      <w:r w:rsidR="00A72B83" w:rsidRPr="00841CEA">
        <w:t>n</w:t>
      </w:r>
      <w:r w:rsidRPr="00841CEA">
        <w:t xml:space="preserve"> </w:t>
      </w:r>
      <w:r w:rsidR="00E72C43" w:rsidRPr="00841CEA">
        <w:t>Ausstattungsanforderungen entsprechen</w:t>
      </w:r>
      <w:r w:rsidRPr="00841CEA">
        <w:t>:</w:t>
      </w:r>
    </w:p>
    <w:p w14:paraId="490B4C08" w14:textId="77777777" w:rsidR="00B70823" w:rsidRPr="00841CEA" w:rsidRDefault="005E668A" w:rsidP="006C011E">
      <w:pPr>
        <w:pStyle w:val="52Aufzaehle1Ziffer"/>
      </w:pPr>
      <w:r w:rsidRPr="00841CEA">
        <w:lastRenderedPageBreak/>
        <w:tab/>
        <w:t>1.</w:t>
      </w:r>
      <w:r w:rsidRPr="00841CEA">
        <w:tab/>
      </w:r>
      <w:r w:rsidR="00DB6000" w:rsidRPr="00841CEA">
        <w:t>hygienischer Händewaschplatz mit Waschbecken (Armaturen handfrei bedienbar</w:t>
      </w:r>
      <w:r w:rsidR="00F718BD" w:rsidRPr="00841CEA">
        <w:t>, ohne Überlauf</w:t>
      </w:r>
      <w:r w:rsidR="00DB6000" w:rsidRPr="00841CEA">
        <w:t>), Desinfektionsmittelspender (handfrei zu bedienen), Einmal-Handtücher und Seifenspender;</w:t>
      </w:r>
    </w:p>
    <w:p w14:paraId="5170BBB4" w14:textId="77777777" w:rsidR="00B70823" w:rsidRPr="00841CEA" w:rsidRDefault="005E668A" w:rsidP="006C011E">
      <w:pPr>
        <w:pStyle w:val="52Aufzaehle1Ziffer"/>
      </w:pPr>
      <w:r w:rsidRPr="00841CEA">
        <w:tab/>
        <w:t>2.</w:t>
      </w:r>
      <w:r w:rsidRPr="00841CEA">
        <w:tab/>
      </w:r>
      <w:r w:rsidR="00DB6000" w:rsidRPr="00841CEA">
        <w:t>versperrbarer Medikamentenschrank;</w:t>
      </w:r>
    </w:p>
    <w:p w14:paraId="6CDDB856" w14:textId="77777777" w:rsidR="00B70823" w:rsidRPr="00841CEA" w:rsidRDefault="005E668A" w:rsidP="006C011E">
      <w:pPr>
        <w:pStyle w:val="52Aufzaehle1Ziffer"/>
      </w:pPr>
      <w:r w:rsidRPr="00841CEA">
        <w:tab/>
        <w:t>3.</w:t>
      </w:r>
      <w:r w:rsidRPr="00841CEA">
        <w:tab/>
      </w:r>
      <w:r w:rsidR="00DB6000" w:rsidRPr="00841CEA">
        <w:t xml:space="preserve">versperrbarer </w:t>
      </w:r>
      <w:r w:rsidR="005E512B" w:rsidRPr="00841CEA">
        <w:t>Suchtmittelschrank</w:t>
      </w:r>
      <w:r w:rsidR="00DB6000" w:rsidRPr="00841CEA">
        <w:t>;</w:t>
      </w:r>
    </w:p>
    <w:p w14:paraId="10F5B42E" w14:textId="77777777" w:rsidR="00B70823" w:rsidRPr="00841CEA" w:rsidRDefault="005E668A" w:rsidP="006C011E">
      <w:pPr>
        <w:pStyle w:val="52Aufzaehle1Ziffer"/>
      </w:pPr>
      <w:r w:rsidRPr="00841CEA">
        <w:tab/>
        <w:t>4.</w:t>
      </w:r>
      <w:r w:rsidRPr="00841CEA">
        <w:tab/>
      </w:r>
      <w:r w:rsidR="00DB6000" w:rsidRPr="00841CEA">
        <w:t>versperrbarer Medikamentenkühlschrank mit Thermometer;</w:t>
      </w:r>
    </w:p>
    <w:p w14:paraId="3D0E02C8" w14:textId="77777777" w:rsidR="00B70823" w:rsidRPr="00841CEA" w:rsidRDefault="005E668A" w:rsidP="006C011E">
      <w:pPr>
        <w:pStyle w:val="52Aufzaehle1Ziffer"/>
      </w:pPr>
      <w:r w:rsidRPr="00841CEA">
        <w:tab/>
        <w:t>5.</w:t>
      </w:r>
      <w:r w:rsidRPr="00841CEA">
        <w:tab/>
      </w:r>
      <w:r w:rsidR="00DB6000" w:rsidRPr="00841CEA">
        <w:t>Vorrichtung zum Versperren</w:t>
      </w:r>
      <w:r w:rsidR="005E512B" w:rsidRPr="00841CEA">
        <w:t>, insbesondere</w:t>
      </w:r>
      <w:r w:rsidR="00DB6000" w:rsidRPr="00841CEA">
        <w:t xml:space="preserve"> der Pflegedokumentation;</w:t>
      </w:r>
    </w:p>
    <w:p w14:paraId="5D8D83BA" w14:textId="77777777" w:rsidR="00B70823" w:rsidRPr="00841CEA" w:rsidRDefault="005E668A" w:rsidP="006C011E">
      <w:pPr>
        <w:pStyle w:val="52Aufzaehle1Ziffer"/>
      </w:pPr>
      <w:r w:rsidRPr="00841CEA">
        <w:tab/>
        <w:t>6.</w:t>
      </w:r>
      <w:r w:rsidRPr="00841CEA">
        <w:tab/>
      </w:r>
      <w:r w:rsidR="00DB6000" w:rsidRPr="00841CEA">
        <w:t>Arbeitsfläche zur Vorbereitung von Medikamenten und Applikationen;</w:t>
      </w:r>
    </w:p>
    <w:p w14:paraId="190364F1" w14:textId="77777777" w:rsidR="003C17F2" w:rsidRPr="00841CEA" w:rsidRDefault="005E668A" w:rsidP="006C011E">
      <w:pPr>
        <w:pStyle w:val="52Aufzaehle1Ziffer"/>
      </w:pPr>
      <w:r w:rsidRPr="00841CEA">
        <w:tab/>
        <w:t>7.</w:t>
      </w:r>
      <w:r w:rsidRPr="00841CEA">
        <w:tab/>
      </w:r>
      <w:r w:rsidR="005E512B" w:rsidRPr="00841CEA">
        <w:t>handfrei bedienbares Abfalltrennsystem</w:t>
      </w:r>
      <w:r w:rsidR="00DB6000" w:rsidRPr="00841CEA">
        <w:t>;</w:t>
      </w:r>
    </w:p>
    <w:p w14:paraId="32443A62" w14:textId="77777777" w:rsidR="003C17F2" w:rsidRPr="00841CEA" w:rsidRDefault="005E668A" w:rsidP="006C011E">
      <w:pPr>
        <w:pStyle w:val="52Aufzaehle1Ziffer"/>
      </w:pPr>
      <w:r w:rsidRPr="00841CEA">
        <w:tab/>
        <w:t>8.</w:t>
      </w:r>
      <w:r w:rsidRPr="00841CEA">
        <w:tab/>
      </w:r>
      <w:r w:rsidR="00DB6000" w:rsidRPr="00841CEA">
        <w:t>Vorkehrungen zur Gewährleistung der Haltbarkeit von Medikamenten im Sinne des Arzneibuches.</w:t>
      </w:r>
    </w:p>
    <w:p w14:paraId="7E808A5A" w14:textId="77777777" w:rsidR="00B70823" w:rsidRPr="00841CEA" w:rsidRDefault="00DB6000" w:rsidP="006C011E">
      <w:pPr>
        <w:pStyle w:val="44UeberschrArt"/>
      </w:pPr>
      <w:r w:rsidRPr="00841CEA">
        <w:t>§ 4</w:t>
      </w:r>
    </w:p>
    <w:p w14:paraId="2448AD36" w14:textId="77777777" w:rsidR="00B70823" w:rsidRPr="00841CEA" w:rsidRDefault="00DB6000" w:rsidP="006C011E">
      <w:pPr>
        <w:pStyle w:val="45UeberschrPara"/>
      </w:pPr>
      <w:r w:rsidRPr="00841CEA">
        <w:t>Pflegebad</w:t>
      </w:r>
    </w:p>
    <w:p w14:paraId="1329B6AE" w14:textId="77777777" w:rsidR="00B70823" w:rsidRPr="00841CEA" w:rsidRDefault="00DB6000" w:rsidP="006C011E">
      <w:pPr>
        <w:pStyle w:val="51Abs"/>
      </w:pPr>
      <w:r w:rsidRPr="00841CEA">
        <w:t xml:space="preserve">Das Pflegebad </w:t>
      </w:r>
      <w:r w:rsidR="00E72C43" w:rsidRPr="00841CEA">
        <w:t xml:space="preserve">muss </w:t>
      </w:r>
      <w:r w:rsidRPr="00841CEA">
        <w:t>jedenfalls folgende</w:t>
      </w:r>
      <w:r w:rsidR="00E72C43" w:rsidRPr="00841CEA">
        <w:t>n</w:t>
      </w:r>
      <w:r w:rsidRPr="00841CEA">
        <w:t xml:space="preserve"> </w:t>
      </w:r>
      <w:r w:rsidR="00E72C43" w:rsidRPr="00841CEA">
        <w:t>Ausstattungsanforderungen entsprechen</w:t>
      </w:r>
      <w:r w:rsidRPr="00841CEA">
        <w:t>:</w:t>
      </w:r>
    </w:p>
    <w:p w14:paraId="4251DE51" w14:textId="77777777" w:rsidR="00B70823" w:rsidRPr="00841CEA" w:rsidRDefault="005E668A" w:rsidP="006C011E">
      <w:pPr>
        <w:pStyle w:val="52Aufzaehle1Ziffer"/>
      </w:pPr>
      <w:r w:rsidRPr="00841CEA">
        <w:tab/>
        <w:t>1.</w:t>
      </w:r>
      <w:r w:rsidRPr="00841CEA">
        <w:tab/>
      </w:r>
      <w:r w:rsidR="00DB6000" w:rsidRPr="00841CEA">
        <w:t>freistehende, unterfahrbare und von drei Seiten zugängliche Hubbadewanne;</w:t>
      </w:r>
    </w:p>
    <w:p w14:paraId="59CAB09A" w14:textId="77777777" w:rsidR="00B70823" w:rsidRPr="00841CEA" w:rsidRDefault="005E668A" w:rsidP="006C011E">
      <w:pPr>
        <w:pStyle w:val="52Aufzaehle1Ziffer"/>
      </w:pPr>
      <w:r w:rsidRPr="00841CEA">
        <w:tab/>
        <w:t>2.</w:t>
      </w:r>
      <w:r w:rsidRPr="00841CEA">
        <w:tab/>
      </w:r>
      <w:r w:rsidR="00DB6000" w:rsidRPr="00841CEA">
        <w:t>Badewannenlift;</w:t>
      </w:r>
    </w:p>
    <w:p w14:paraId="4FE5E25B" w14:textId="77777777" w:rsidR="0026706F" w:rsidRPr="00841CEA" w:rsidRDefault="005E668A" w:rsidP="006C011E">
      <w:pPr>
        <w:pStyle w:val="52Aufzaehle1Ziffer"/>
      </w:pPr>
      <w:r w:rsidRPr="00841CEA">
        <w:tab/>
        <w:t>3.</w:t>
      </w:r>
      <w:r w:rsidRPr="00841CEA">
        <w:tab/>
      </w:r>
      <w:r w:rsidR="00F4213C" w:rsidRPr="00841CEA">
        <w:t xml:space="preserve">barrierefrei benutzbares </w:t>
      </w:r>
      <w:r w:rsidR="00DB6000" w:rsidRPr="00841CEA">
        <w:t xml:space="preserve">Wandhänge-WC mit Flachspülschale und beidseitigen </w:t>
      </w:r>
      <w:r w:rsidRPr="00841CEA">
        <w:t>Stütz- oder Winkel</w:t>
      </w:r>
      <w:r w:rsidR="00DB6000" w:rsidRPr="00841CEA">
        <w:t>griffen;</w:t>
      </w:r>
    </w:p>
    <w:p w14:paraId="412991CE" w14:textId="77777777" w:rsidR="009E09CB" w:rsidRPr="00841CEA" w:rsidRDefault="005E668A" w:rsidP="006C011E">
      <w:pPr>
        <w:pStyle w:val="52Aufzaehle1Ziffer"/>
      </w:pPr>
      <w:r w:rsidRPr="00841CEA">
        <w:tab/>
        <w:t>4.</w:t>
      </w:r>
      <w:r w:rsidRPr="00841CEA">
        <w:tab/>
      </w:r>
      <w:r w:rsidR="003E48F3" w:rsidRPr="00841CEA">
        <w:t xml:space="preserve">hygienischer Händewaschplatz mit Waschbecken (Armaturen handfrei bedienbar, ohne Überlauf), </w:t>
      </w:r>
      <w:r w:rsidR="00D07176" w:rsidRPr="00841CEA">
        <w:t xml:space="preserve">rollstuhlunterfahrbarer Waschtisch, </w:t>
      </w:r>
      <w:r w:rsidR="003E48F3" w:rsidRPr="00841CEA">
        <w:t>Desinfektionsmittelspender (handfrei zu bedienen), Einmal-Handtücher</w:t>
      </w:r>
      <w:r w:rsidR="00D07176" w:rsidRPr="00841CEA">
        <w:t>,</w:t>
      </w:r>
      <w:r w:rsidR="003E48F3" w:rsidRPr="00841CEA">
        <w:t xml:space="preserve"> Seifenspender</w:t>
      </w:r>
      <w:r w:rsidR="00D07176" w:rsidRPr="00841CEA">
        <w:t xml:space="preserve"> und Abwurfbehältnis</w:t>
      </w:r>
      <w:r w:rsidRPr="00841CEA">
        <w:t>;</w:t>
      </w:r>
    </w:p>
    <w:p w14:paraId="72CB5005" w14:textId="77777777" w:rsidR="00B70823" w:rsidRPr="00841CEA" w:rsidRDefault="005E668A" w:rsidP="006C011E">
      <w:pPr>
        <w:pStyle w:val="52Aufzaehle1Ziffer"/>
      </w:pPr>
      <w:r w:rsidRPr="00841CEA">
        <w:tab/>
      </w:r>
      <w:r w:rsidR="00EB709B" w:rsidRPr="00841CEA">
        <w:t>5</w:t>
      </w:r>
      <w:r w:rsidRPr="00841CEA">
        <w:t>.</w:t>
      </w:r>
      <w:r w:rsidRPr="00841CEA">
        <w:tab/>
      </w:r>
      <w:r w:rsidR="00DB6000" w:rsidRPr="00841CEA">
        <w:t>Notruf, der im Bereich der Hubbadewanne und des WC bedienbar ist;</w:t>
      </w:r>
    </w:p>
    <w:p w14:paraId="7CC9B4E4" w14:textId="77777777" w:rsidR="00B70823" w:rsidRPr="00841CEA" w:rsidRDefault="005E668A" w:rsidP="006C011E">
      <w:pPr>
        <w:pStyle w:val="52Aufzaehle1Ziffer"/>
      </w:pPr>
      <w:r w:rsidRPr="00841CEA">
        <w:tab/>
      </w:r>
      <w:r w:rsidR="00EB709B" w:rsidRPr="00841CEA">
        <w:t>6</w:t>
      </w:r>
      <w:r w:rsidRPr="00841CEA">
        <w:t>.</w:t>
      </w:r>
      <w:r w:rsidRPr="00841CEA">
        <w:tab/>
      </w:r>
      <w:r w:rsidR="00DB6000" w:rsidRPr="00841CEA">
        <w:t>Abstellfläche für Pflegeutensilien;</w:t>
      </w:r>
    </w:p>
    <w:p w14:paraId="612D9061" w14:textId="77777777" w:rsidR="00B70823" w:rsidRPr="00841CEA" w:rsidRDefault="005E668A" w:rsidP="006C011E">
      <w:pPr>
        <w:pStyle w:val="52Aufzaehle1Ziffer"/>
      </w:pPr>
      <w:r w:rsidRPr="00841CEA">
        <w:tab/>
      </w:r>
      <w:r w:rsidR="00EB709B" w:rsidRPr="00841CEA">
        <w:t>7</w:t>
      </w:r>
      <w:r w:rsidRPr="00841CEA">
        <w:t>.</w:t>
      </w:r>
      <w:r w:rsidRPr="00841CEA">
        <w:tab/>
      </w:r>
      <w:r w:rsidR="00DB6000" w:rsidRPr="00841CEA">
        <w:t>Kleiderablage oder Haken;</w:t>
      </w:r>
    </w:p>
    <w:p w14:paraId="2C08B554" w14:textId="77777777" w:rsidR="0026706F" w:rsidRPr="00841CEA" w:rsidRDefault="005E668A" w:rsidP="006C011E">
      <w:pPr>
        <w:pStyle w:val="52Aufzaehle1Ziffer"/>
      </w:pPr>
      <w:r w:rsidRPr="00841CEA">
        <w:tab/>
      </w:r>
      <w:r w:rsidR="00EB709B" w:rsidRPr="00841CEA">
        <w:t>8</w:t>
      </w:r>
      <w:r w:rsidRPr="00841CEA">
        <w:t>.</w:t>
      </w:r>
      <w:r w:rsidRPr="00841CEA">
        <w:tab/>
      </w:r>
      <w:r w:rsidR="00DB6000" w:rsidRPr="00841CEA">
        <w:t xml:space="preserve">Tür mit </w:t>
      </w:r>
      <w:r w:rsidR="00016B3A" w:rsidRPr="00841CEA">
        <w:t>Notentriegelung</w:t>
      </w:r>
      <w:r w:rsidR="00DB6000" w:rsidRPr="00841CEA">
        <w:t>;</w:t>
      </w:r>
    </w:p>
    <w:p w14:paraId="6521140E" w14:textId="77777777" w:rsidR="00B70823" w:rsidRPr="00841CEA" w:rsidRDefault="005E668A" w:rsidP="006C011E">
      <w:pPr>
        <w:pStyle w:val="52Aufzaehle1Ziffer"/>
      </w:pPr>
      <w:r w:rsidRPr="00841CEA">
        <w:tab/>
      </w:r>
      <w:r w:rsidR="00EB709B" w:rsidRPr="00841CEA">
        <w:t>9</w:t>
      </w:r>
      <w:r w:rsidRPr="00841CEA">
        <w:t>.</w:t>
      </w:r>
      <w:r w:rsidRPr="00841CEA">
        <w:tab/>
      </w:r>
      <w:r w:rsidR="00DB6000" w:rsidRPr="00841CEA">
        <w:t>Vorrichtung zur Kennzeichnung, ob das Pflegebad besetzt ist;</w:t>
      </w:r>
    </w:p>
    <w:p w14:paraId="410B544C" w14:textId="77777777" w:rsidR="003C17F2" w:rsidRPr="00841CEA" w:rsidRDefault="005E668A" w:rsidP="006C011E">
      <w:pPr>
        <w:pStyle w:val="52Aufzaehle1Ziffer"/>
      </w:pPr>
      <w:r w:rsidRPr="00841CEA">
        <w:tab/>
      </w:r>
      <w:r w:rsidR="00EB709B" w:rsidRPr="00841CEA">
        <w:t>10</w:t>
      </w:r>
      <w:r w:rsidRPr="00841CEA">
        <w:t>.</w:t>
      </w:r>
      <w:r w:rsidRPr="00841CEA">
        <w:tab/>
      </w:r>
      <w:r w:rsidR="009E09CB" w:rsidRPr="00841CEA">
        <w:t xml:space="preserve">Zusätzliche </w:t>
      </w:r>
      <w:r w:rsidR="00DB6000" w:rsidRPr="00841CEA">
        <w:t>Vorkehrung zur Anhebung der üblichen Raumtemperatur;</w:t>
      </w:r>
    </w:p>
    <w:p w14:paraId="6AADC112" w14:textId="77777777" w:rsidR="003C17F2" w:rsidRPr="00841CEA" w:rsidRDefault="005E668A" w:rsidP="006C011E">
      <w:pPr>
        <w:pStyle w:val="52Aufzaehle1Ziffer"/>
      </w:pPr>
      <w:r w:rsidRPr="00841CEA">
        <w:tab/>
      </w:r>
      <w:r w:rsidR="00EB709B" w:rsidRPr="00841CEA">
        <w:t>11</w:t>
      </w:r>
      <w:r w:rsidRPr="00841CEA">
        <w:t>.</w:t>
      </w:r>
      <w:r w:rsidRPr="00841CEA">
        <w:tab/>
      </w:r>
      <w:r w:rsidR="00DB6000" w:rsidRPr="00841CEA">
        <w:t>wirksamer Sicht-</w:t>
      </w:r>
      <w:r w:rsidR="0003205D" w:rsidRPr="00841CEA">
        <w:t xml:space="preserve"> </w:t>
      </w:r>
      <w:r w:rsidR="009E09CB" w:rsidRPr="00841CEA">
        <w:t xml:space="preserve">und </w:t>
      </w:r>
      <w:r w:rsidR="00C56B94" w:rsidRPr="00841CEA">
        <w:t xml:space="preserve">Insektenschutz </w:t>
      </w:r>
      <w:r w:rsidR="00DB6000" w:rsidRPr="00841CEA">
        <w:t>für Fenster.</w:t>
      </w:r>
    </w:p>
    <w:p w14:paraId="26D4CB19" w14:textId="77777777" w:rsidR="001F60FF" w:rsidRPr="00841CEA" w:rsidRDefault="001F60FF" w:rsidP="006C011E">
      <w:pPr>
        <w:pStyle w:val="44UeberschrArt"/>
      </w:pPr>
      <w:r w:rsidRPr="00841CEA">
        <w:t>§ 5</w:t>
      </w:r>
    </w:p>
    <w:p w14:paraId="4C8045B7" w14:textId="77777777" w:rsidR="001F60FF" w:rsidRPr="00841CEA" w:rsidRDefault="001F60FF" w:rsidP="006C011E">
      <w:pPr>
        <w:pStyle w:val="45UeberschrPara"/>
      </w:pPr>
      <w:r w:rsidRPr="00841CEA">
        <w:t>Therapieraum</w:t>
      </w:r>
    </w:p>
    <w:p w14:paraId="6FFF49D4" w14:textId="77777777" w:rsidR="001F60FF" w:rsidRPr="00841CEA" w:rsidRDefault="001F60FF" w:rsidP="006C011E">
      <w:pPr>
        <w:pStyle w:val="51Abs"/>
      </w:pPr>
      <w:r w:rsidRPr="00841CEA">
        <w:t xml:space="preserve">Räumlichkeiten für Therapien </w:t>
      </w:r>
      <w:r w:rsidR="00AC3205" w:rsidRPr="00841CEA">
        <w:t>haben</w:t>
      </w:r>
      <w:r w:rsidRPr="00841CEA">
        <w:t xml:space="preserve"> </w:t>
      </w:r>
      <w:r w:rsidR="00AC3205" w:rsidRPr="00841CEA">
        <w:t>jedenfalls folgende</w:t>
      </w:r>
      <w:r w:rsidR="00E72C43" w:rsidRPr="00841CEA">
        <w:t>n</w:t>
      </w:r>
      <w:r w:rsidR="00AC3205" w:rsidRPr="00841CEA">
        <w:t xml:space="preserve"> </w:t>
      </w:r>
      <w:r w:rsidR="00E72C43" w:rsidRPr="00841CEA">
        <w:t>Ausstattungsanforderungen zu entsprechen</w:t>
      </w:r>
      <w:r w:rsidR="00AC3205" w:rsidRPr="00841CEA">
        <w:t>:</w:t>
      </w:r>
    </w:p>
    <w:p w14:paraId="2FC04DBE" w14:textId="77777777" w:rsidR="00AC3205" w:rsidRPr="00841CEA" w:rsidRDefault="00AC3205" w:rsidP="006C011E">
      <w:pPr>
        <w:pStyle w:val="52Aufzaehle1Ziffer"/>
      </w:pPr>
      <w:r w:rsidRPr="00841CEA">
        <w:tab/>
        <w:t>1.</w:t>
      </w:r>
      <w:r w:rsidRPr="00841CEA">
        <w:tab/>
        <w:t>hygienischer Händewaschplatz mit Waschbecken (Armaturen handfrei bedienbar, ohne Überlauf), Desinfektionsmittelspender (handfrei zu bedienen), Einmal-Handtücher und Seifenspender</w:t>
      </w:r>
      <w:r w:rsidR="00DF067B" w:rsidRPr="00841CEA">
        <w:t xml:space="preserve"> sowie ein Tretabfalleimer oder eine offene Abwurfstelle</w:t>
      </w:r>
      <w:r w:rsidRPr="00841CEA">
        <w:t>;</w:t>
      </w:r>
    </w:p>
    <w:p w14:paraId="7F733215" w14:textId="77777777" w:rsidR="00AC3205" w:rsidRPr="00841CEA" w:rsidRDefault="00AC3205" w:rsidP="006C011E">
      <w:pPr>
        <w:pStyle w:val="52Aufzaehle1Ziffer"/>
      </w:pPr>
      <w:r w:rsidRPr="00841CEA">
        <w:tab/>
        <w:t>2.</w:t>
      </w:r>
      <w:r w:rsidRPr="00841CEA">
        <w:tab/>
        <w:t>Therapieliege;</w:t>
      </w:r>
    </w:p>
    <w:p w14:paraId="01555B73" w14:textId="77777777" w:rsidR="00AC3205" w:rsidRPr="00841CEA" w:rsidRDefault="00AC3205" w:rsidP="006C011E">
      <w:pPr>
        <w:pStyle w:val="52Aufzaehle1Ziffer"/>
      </w:pPr>
      <w:r w:rsidRPr="00841CEA">
        <w:tab/>
        <w:t>3.</w:t>
      </w:r>
      <w:r w:rsidRPr="00841CEA">
        <w:tab/>
        <w:t>Maßnahmen zur Wahrung der Privat- und Intimsphäre der Bewohnerinnen/Bewohner;</w:t>
      </w:r>
    </w:p>
    <w:p w14:paraId="42A1FC28" w14:textId="77777777" w:rsidR="00AC3205" w:rsidRPr="00841CEA" w:rsidRDefault="00AC3205" w:rsidP="006C011E">
      <w:pPr>
        <w:pStyle w:val="52Aufzaehle1Ziffer"/>
      </w:pPr>
      <w:r w:rsidRPr="00841CEA">
        <w:tab/>
        <w:t>4.</w:t>
      </w:r>
      <w:r w:rsidRPr="00841CEA">
        <w:tab/>
        <w:t>Ablageflächen für Therapieutensilien, Bewohner</w:t>
      </w:r>
      <w:r w:rsidR="0039010E" w:rsidRPr="00841CEA">
        <w:t>innen/-B</w:t>
      </w:r>
      <w:r w:rsidR="00186E75" w:rsidRPr="00841CEA">
        <w:t>ewohner</w:t>
      </w:r>
      <w:r w:rsidRPr="00841CEA">
        <w:t>kleidung und ähnliches;</w:t>
      </w:r>
    </w:p>
    <w:p w14:paraId="5B5358E8" w14:textId="77777777" w:rsidR="00AC3205" w:rsidRPr="00841CEA" w:rsidRDefault="00AC3205" w:rsidP="006C011E">
      <w:pPr>
        <w:pStyle w:val="52Aufzaehle1Ziffer"/>
      </w:pPr>
      <w:r w:rsidRPr="00841CEA">
        <w:tab/>
        <w:t>5.</w:t>
      </w:r>
      <w:r w:rsidRPr="00841CEA">
        <w:tab/>
        <w:t>Schreibtisch mit Sitzgelegenheit;</w:t>
      </w:r>
    </w:p>
    <w:p w14:paraId="2786A170" w14:textId="77777777" w:rsidR="00AC3205" w:rsidRPr="00841CEA" w:rsidRDefault="00AC3205" w:rsidP="006C011E">
      <w:pPr>
        <w:pStyle w:val="52Aufzaehle1Ziffer"/>
      </w:pPr>
      <w:r w:rsidRPr="00841CEA">
        <w:tab/>
        <w:t>6.</w:t>
      </w:r>
      <w:r w:rsidRPr="00841CEA">
        <w:tab/>
      </w:r>
      <w:r w:rsidR="00D07176" w:rsidRPr="00841CEA">
        <w:t>ein versperrbares Behältnis</w:t>
      </w:r>
      <w:r w:rsidRPr="00841CEA">
        <w:t>;</w:t>
      </w:r>
    </w:p>
    <w:p w14:paraId="72EC0167" w14:textId="77777777" w:rsidR="001F60FF" w:rsidRPr="00841CEA" w:rsidRDefault="00AC3205" w:rsidP="006C011E">
      <w:pPr>
        <w:pStyle w:val="52Aufzaehle1Ziffer"/>
      </w:pPr>
      <w:r w:rsidRPr="00841CEA">
        <w:tab/>
        <w:t>7.</w:t>
      </w:r>
      <w:r w:rsidRPr="00841CEA">
        <w:tab/>
        <w:t>Notruf</w:t>
      </w:r>
      <w:r w:rsidR="0003205D" w:rsidRPr="00841CEA">
        <w:t xml:space="preserve"> im Bereich der Therapieliege</w:t>
      </w:r>
      <w:r w:rsidRPr="00841CEA">
        <w:t>.</w:t>
      </w:r>
    </w:p>
    <w:p w14:paraId="62FEC3B4" w14:textId="77777777" w:rsidR="00B70823" w:rsidRPr="00841CEA" w:rsidRDefault="00DB6000" w:rsidP="006C011E">
      <w:pPr>
        <w:pStyle w:val="44UeberschrArt"/>
      </w:pPr>
      <w:r w:rsidRPr="00841CEA">
        <w:t>§ </w:t>
      </w:r>
      <w:r w:rsidR="00AC3205" w:rsidRPr="00841CEA">
        <w:t>6</w:t>
      </w:r>
    </w:p>
    <w:p w14:paraId="62A6B0D2" w14:textId="77777777" w:rsidR="00B70823" w:rsidRPr="00841CEA" w:rsidRDefault="00DB6000" w:rsidP="006C011E">
      <w:pPr>
        <w:pStyle w:val="45UeberschrPara"/>
      </w:pPr>
      <w:r w:rsidRPr="00841CEA">
        <w:t>Räume für Zwecke der Kommunikation</w:t>
      </w:r>
    </w:p>
    <w:p w14:paraId="2FDA5FBA" w14:textId="77777777" w:rsidR="00B70823" w:rsidRPr="00841CEA" w:rsidRDefault="00DB6000" w:rsidP="006C011E">
      <w:pPr>
        <w:pStyle w:val="51Abs"/>
      </w:pPr>
      <w:r w:rsidRPr="00841CEA">
        <w:t>(1) Räume für Zwecke der Kommunikation (</w:t>
      </w:r>
      <w:r w:rsidR="00F4213C" w:rsidRPr="00841CEA">
        <w:t xml:space="preserve">insbesondere </w:t>
      </w:r>
      <w:r w:rsidRPr="00841CEA">
        <w:t xml:space="preserve">Aufenthaltsraum, Speisesaal, Aufenthaltsbereiche </w:t>
      </w:r>
      <w:r w:rsidR="00F4213C" w:rsidRPr="00841CEA">
        <w:t xml:space="preserve">Animationsraum, barrierefreier überdachter Raum im Außenbereich mit Notrufmöglichkeit </w:t>
      </w:r>
      <w:r w:rsidRPr="00841CEA">
        <w:t xml:space="preserve">etc.) müssen an die Anzahl der </w:t>
      </w:r>
      <w:r w:rsidR="002D0676" w:rsidRPr="00841CEA">
        <w:t>Bewohnerinnen/Bewohner</w:t>
      </w:r>
      <w:r w:rsidRPr="00841CEA">
        <w:t xml:space="preserve"> angepasst sein und diesen die Möglichkeit zur Kontaktpflege sowie zu tagesstrukturierten Aktivitäten bieten.</w:t>
      </w:r>
    </w:p>
    <w:p w14:paraId="67972A93" w14:textId="77777777" w:rsidR="0026706F" w:rsidRPr="00841CEA" w:rsidRDefault="00DB6000" w:rsidP="006C011E">
      <w:pPr>
        <w:pStyle w:val="51Abs"/>
      </w:pPr>
      <w:r w:rsidRPr="00841CEA">
        <w:t xml:space="preserve">(2) Tische und Sitzmöbel müssen den Bedürfnissen der mobilitätseingeschränkten </w:t>
      </w:r>
      <w:r w:rsidR="002D0676" w:rsidRPr="00841CEA">
        <w:t>Bewohnerinnen/Bewohner</w:t>
      </w:r>
      <w:r w:rsidR="007D5235" w:rsidRPr="00841CEA">
        <w:t xml:space="preserve"> </w:t>
      </w:r>
      <w:r w:rsidRPr="00841CEA">
        <w:t>entsprechen.</w:t>
      </w:r>
    </w:p>
    <w:p w14:paraId="2D493899" w14:textId="77777777" w:rsidR="00B70823" w:rsidRPr="00841CEA" w:rsidRDefault="00DB6000" w:rsidP="006C011E">
      <w:pPr>
        <w:pStyle w:val="51Abs"/>
      </w:pPr>
      <w:r w:rsidRPr="00841CEA">
        <w:t>(3) Gemeinschaftsräume sind mit einem Notruf auszustatten.</w:t>
      </w:r>
    </w:p>
    <w:p w14:paraId="6D0D0E56" w14:textId="77777777" w:rsidR="0026706F" w:rsidRPr="00841CEA" w:rsidRDefault="00DB6000" w:rsidP="006C011E">
      <w:pPr>
        <w:pStyle w:val="44UeberschrArt"/>
      </w:pPr>
      <w:r w:rsidRPr="00841CEA">
        <w:lastRenderedPageBreak/>
        <w:t>§ </w:t>
      </w:r>
      <w:r w:rsidR="00AC3205" w:rsidRPr="00841CEA">
        <w:t>7</w:t>
      </w:r>
    </w:p>
    <w:p w14:paraId="28EBE165" w14:textId="77777777" w:rsidR="00B70823" w:rsidRPr="00841CEA" w:rsidRDefault="00DB6000" w:rsidP="006C011E">
      <w:pPr>
        <w:pStyle w:val="45UeberschrPara"/>
      </w:pPr>
      <w:r w:rsidRPr="00841CEA">
        <w:t>Barrierefreiheit</w:t>
      </w:r>
    </w:p>
    <w:p w14:paraId="7C32A5BF" w14:textId="77777777" w:rsidR="00B70823" w:rsidRPr="00841CEA" w:rsidRDefault="00DB6000" w:rsidP="006C011E">
      <w:pPr>
        <w:pStyle w:val="51Abs"/>
      </w:pPr>
      <w:r w:rsidRPr="00841CEA">
        <w:t xml:space="preserve">(1) Zumindest ein Eingang, möglichst der Haupteingang, und ein Aufzug des Gebäudes müssen stufenlos </w:t>
      </w:r>
      <w:r w:rsidR="00DF067B" w:rsidRPr="00841CEA">
        <w:t xml:space="preserve">und barrierefrei </w:t>
      </w:r>
      <w:r w:rsidRPr="00841CEA">
        <w:t>erreichbar sein.</w:t>
      </w:r>
    </w:p>
    <w:p w14:paraId="3E0D8A38" w14:textId="77777777" w:rsidR="00B70823" w:rsidRPr="00841CEA" w:rsidRDefault="00DB6000" w:rsidP="006C011E">
      <w:pPr>
        <w:pStyle w:val="51Abs"/>
      </w:pPr>
      <w:r w:rsidRPr="00841CEA">
        <w:t>(2) Türschwellen und Niveauunterschiede sollen vermieden werden. Notwendige Türanschläge sowie Niveauunterschie</w:t>
      </w:r>
      <w:r w:rsidR="005E668A" w:rsidRPr="00841CEA">
        <w:t xml:space="preserve">de bei Innentüren dürfen nicht </w:t>
      </w:r>
      <w:r w:rsidR="00453011" w:rsidRPr="00841CEA">
        <w:t>größer als 2 </w:t>
      </w:r>
      <w:r w:rsidRPr="00841CEA">
        <w:t>cm sein. Türanschläge sowie Niveauunterschiede bei Außentüren, die der direkten Witterung ausgesetzt sind, dürfen höchstens 3</w:t>
      </w:r>
      <w:r w:rsidR="00CF4652" w:rsidRPr="00841CEA">
        <w:t xml:space="preserve"> </w:t>
      </w:r>
      <w:r w:rsidRPr="00841CEA">
        <w:t>cm betragen.</w:t>
      </w:r>
    </w:p>
    <w:p w14:paraId="287C6DAC" w14:textId="77777777" w:rsidR="00B70823" w:rsidRPr="00841CEA" w:rsidRDefault="00DB6000" w:rsidP="006C011E">
      <w:pPr>
        <w:pStyle w:val="51Abs"/>
      </w:pPr>
      <w:r w:rsidRPr="00841CEA">
        <w:t xml:space="preserve">(3) Auf beiden Seiten folgender Türen muss ein </w:t>
      </w:r>
      <w:r w:rsidR="00C21F27" w:rsidRPr="00841CEA">
        <w:t xml:space="preserve">barrierefreier </w:t>
      </w:r>
      <w:r w:rsidRPr="00841CEA">
        <w:t>Anfahrbereich vorgesehen werden</w:t>
      </w:r>
      <w:r w:rsidR="00E72C43" w:rsidRPr="00841CEA">
        <w:t>,</w:t>
      </w:r>
      <w:r w:rsidR="00DF067B" w:rsidRPr="00841CEA">
        <w:t xml:space="preserve"> </w:t>
      </w:r>
      <w:r w:rsidR="00E72C43" w:rsidRPr="00841CEA">
        <w:t>der</w:t>
      </w:r>
      <w:r w:rsidR="00DF067B" w:rsidRPr="00841CEA">
        <w:t xml:space="preserve"> von Möblierung freizuhalten</w:t>
      </w:r>
      <w:r w:rsidR="00E72C43" w:rsidRPr="00841CEA">
        <w:t xml:space="preserve"> ist</w:t>
      </w:r>
      <w:r w:rsidRPr="00841CEA">
        <w:t>:</w:t>
      </w:r>
    </w:p>
    <w:p w14:paraId="48882578" w14:textId="77777777" w:rsidR="00B70823" w:rsidRPr="00841CEA" w:rsidRDefault="005E668A" w:rsidP="006C011E">
      <w:pPr>
        <w:pStyle w:val="52Aufzaehle1Ziffer"/>
      </w:pPr>
      <w:r w:rsidRPr="00841CEA">
        <w:tab/>
        <w:t>1.</w:t>
      </w:r>
      <w:r w:rsidRPr="00841CEA">
        <w:tab/>
        <w:t>Türen im Gangbereich;</w:t>
      </w:r>
    </w:p>
    <w:p w14:paraId="2A123919" w14:textId="77777777" w:rsidR="00B70823" w:rsidRPr="00841CEA" w:rsidRDefault="005E668A" w:rsidP="006C011E">
      <w:pPr>
        <w:pStyle w:val="52Aufzaehle1Ziffer"/>
      </w:pPr>
      <w:r w:rsidRPr="00841CEA">
        <w:tab/>
        <w:t>2.</w:t>
      </w:r>
      <w:r w:rsidRPr="00841CEA">
        <w:tab/>
        <w:t>Türen zu Pflegebädern;</w:t>
      </w:r>
    </w:p>
    <w:p w14:paraId="18253905" w14:textId="77777777" w:rsidR="00C21F27" w:rsidRPr="00841CEA" w:rsidRDefault="005E668A" w:rsidP="006C011E">
      <w:pPr>
        <w:pStyle w:val="52Aufzaehle1Ziffer"/>
      </w:pPr>
      <w:r w:rsidRPr="00841CEA">
        <w:tab/>
        <w:t>3.</w:t>
      </w:r>
      <w:r w:rsidRPr="00841CEA">
        <w:tab/>
      </w:r>
      <w:r w:rsidR="00C21F27" w:rsidRPr="00841CEA">
        <w:t xml:space="preserve">Türen der </w:t>
      </w:r>
      <w:r w:rsidR="0035272B" w:rsidRPr="00841CEA">
        <w:t>Bewohnerinnen</w:t>
      </w:r>
      <w:r w:rsidR="00917071" w:rsidRPr="00841CEA">
        <w:t>-</w:t>
      </w:r>
      <w:r w:rsidR="0035272B" w:rsidRPr="00841CEA">
        <w:t>/</w:t>
      </w:r>
      <w:r w:rsidR="00917071" w:rsidRPr="00841CEA">
        <w:t>B</w:t>
      </w:r>
      <w:r w:rsidR="0035272B" w:rsidRPr="00841CEA">
        <w:t>ewohnerzimmer</w:t>
      </w:r>
      <w:r w:rsidRPr="00841CEA">
        <w:t>;</w:t>
      </w:r>
    </w:p>
    <w:p w14:paraId="67092C7C" w14:textId="77777777" w:rsidR="00B70823" w:rsidRPr="00841CEA" w:rsidRDefault="005E668A" w:rsidP="006C011E">
      <w:pPr>
        <w:pStyle w:val="52Aufzaehle1Ziffer"/>
      </w:pPr>
      <w:r w:rsidRPr="00841CEA">
        <w:tab/>
        <w:t>4.</w:t>
      </w:r>
      <w:r w:rsidRPr="00841CEA">
        <w:tab/>
        <w:t>Türen zu Therapieräumen;</w:t>
      </w:r>
    </w:p>
    <w:p w14:paraId="65FC8FAC" w14:textId="77777777" w:rsidR="00B70823" w:rsidRPr="00841CEA" w:rsidRDefault="005E668A" w:rsidP="006C011E">
      <w:pPr>
        <w:pStyle w:val="52Aufzaehle1Ziffer"/>
      </w:pPr>
      <w:r w:rsidRPr="00841CEA">
        <w:tab/>
        <w:t>5.</w:t>
      </w:r>
      <w:r w:rsidRPr="00841CEA">
        <w:tab/>
      </w:r>
      <w:r w:rsidR="00DB6000" w:rsidRPr="00841CEA">
        <w:t>Türen zu Gemeinschaftsräumen.</w:t>
      </w:r>
    </w:p>
    <w:p w14:paraId="2520B8A4" w14:textId="77777777" w:rsidR="00962163" w:rsidRPr="00841CEA" w:rsidRDefault="00962163" w:rsidP="006C011E">
      <w:pPr>
        <w:pStyle w:val="44UeberschrArt"/>
      </w:pPr>
      <w:r w:rsidRPr="00841CEA">
        <w:t>§ </w:t>
      </w:r>
      <w:r w:rsidR="00AC3205" w:rsidRPr="00841CEA">
        <w:t>8</w:t>
      </w:r>
    </w:p>
    <w:p w14:paraId="7358286B" w14:textId="77777777" w:rsidR="00962163" w:rsidRPr="00841CEA" w:rsidRDefault="00962163" w:rsidP="006C011E">
      <w:pPr>
        <w:pStyle w:val="45UeberschrPara"/>
      </w:pPr>
      <w:r w:rsidRPr="00841CEA">
        <w:t>Hygiene</w:t>
      </w:r>
    </w:p>
    <w:p w14:paraId="18137D98" w14:textId="77777777" w:rsidR="008B5649" w:rsidRPr="00841CEA" w:rsidRDefault="00962163" w:rsidP="006C011E">
      <w:pPr>
        <w:pStyle w:val="51Abs"/>
      </w:pPr>
      <w:r w:rsidRPr="00841CEA">
        <w:t xml:space="preserve">(1) Das </w:t>
      </w:r>
      <w:r w:rsidR="009A1BE9" w:rsidRPr="00841CEA">
        <w:t>Hygienekonzept</w:t>
      </w:r>
      <w:r w:rsidR="009F5448" w:rsidRPr="00841CEA">
        <w:t xml:space="preserve"> und das Hygienegutachten</w:t>
      </w:r>
      <w:r w:rsidR="009A1BE9" w:rsidRPr="00841CEA">
        <w:t xml:space="preserve"> </w:t>
      </w:r>
      <w:r w:rsidR="009F5448" w:rsidRPr="00841CEA">
        <w:t xml:space="preserve">müssen </w:t>
      </w:r>
      <w:r w:rsidRPr="00841CEA">
        <w:t>von folgenden Personen bzw. Institutionen erstellt werden:</w:t>
      </w:r>
    </w:p>
    <w:p w14:paraId="3EC5F946" w14:textId="77777777" w:rsidR="00454B8B" w:rsidRPr="00841CEA" w:rsidRDefault="00454B8B" w:rsidP="006C011E">
      <w:pPr>
        <w:pStyle w:val="52Aufzaehle1Ziffer"/>
      </w:pPr>
      <w:r w:rsidRPr="00841CEA">
        <w:tab/>
        <w:t>1.</w:t>
      </w:r>
      <w:r w:rsidRPr="00841CEA">
        <w:tab/>
        <w:t>Fachärztin/Facharzt für klinische Mikrobiologie und Hygiene oder</w:t>
      </w:r>
    </w:p>
    <w:p w14:paraId="4BF8D017" w14:textId="77777777" w:rsidR="00903B8C" w:rsidRPr="00841CEA" w:rsidRDefault="009D1E3F" w:rsidP="006C011E">
      <w:pPr>
        <w:pStyle w:val="52Aufzaehle1Ziffer"/>
      </w:pPr>
      <w:r w:rsidRPr="00841CEA">
        <w:tab/>
      </w:r>
      <w:r w:rsidR="00454B8B" w:rsidRPr="00841CEA">
        <w:t>2</w:t>
      </w:r>
      <w:r w:rsidRPr="00841CEA">
        <w:t>.</w:t>
      </w:r>
      <w:r w:rsidRPr="00841CEA">
        <w:tab/>
      </w:r>
      <w:r w:rsidR="002B3E79" w:rsidRPr="00841CEA">
        <w:t>Diplomierte/r Gesundheits- und Krankenpfle</w:t>
      </w:r>
      <w:r w:rsidR="009A1BE9" w:rsidRPr="00841CEA">
        <w:t>ge</w:t>
      </w:r>
      <w:r w:rsidR="002B3E79" w:rsidRPr="00841CEA">
        <w:t>r/in</w:t>
      </w:r>
      <w:r w:rsidR="00903B8C" w:rsidRPr="00841CEA">
        <w:t xml:space="preserve"> </w:t>
      </w:r>
      <w:r w:rsidR="008B5649" w:rsidRPr="00841CEA">
        <w:t xml:space="preserve">mit </w:t>
      </w:r>
      <w:r w:rsidR="002B3E79" w:rsidRPr="00841CEA">
        <w:t xml:space="preserve">berufsrechtlicher </w:t>
      </w:r>
      <w:r w:rsidR="00903B8C" w:rsidRPr="00841CEA">
        <w:t>Sonderausbildung Krankenhaushygiene</w:t>
      </w:r>
      <w:r w:rsidR="008B5649" w:rsidRPr="00841CEA">
        <w:t xml:space="preserve"> </w:t>
      </w:r>
      <w:r w:rsidR="002B3E79" w:rsidRPr="00841CEA">
        <w:t xml:space="preserve">bzw. Spezialisierung Infektionsprävention und Hygiene </w:t>
      </w:r>
      <w:r w:rsidR="00903B8C" w:rsidRPr="00841CEA">
        <w:t>(Hygienefachkraft)</w:t>
      </w:r>
      <w:r w:rsidR="00454B8B" w:rsidRPr="00841CEA">
        <w:t>.</w:t>
      </w:r>
    </w:p>
    <w:p w14:paraId="2353DE25" w14:textId="77777777" w:rsidR="007D5235" w:rsidRPr="00841CEA" w:rsidRDefault="007D5235" w:rsidP="006C011E">
      <w:pPr>
        <w:pStyle w:val="51Abs"/>
      </w:pPr>
      <w:r w:rsidRPr="00841CEA">
        <w:t xml:space="preserve">(2) Das </w:t>
      </w:r>
      <w:r w:rsidR="009A1BE9" w:rsidRPr="00841CEA">
        <w:t xml:space="preserve">Konzept </w:t>
      </w:r>
      <w:r w:rsidRPr="00841CEA">
        <w:t xml:space="preserve">hat zumindest eine strukturelle Beschreibung von hygienerelevanten Räumlichkeiten </w:t>
      </w:r>
      <w:r w:rsidR="00903B8C" w:rsidRPr="00841CEA">
        <w:t xml:space="preserve">und </w:t>
      </w:r>
      <w:r w:rsidR="00E96C58" w:rsidRPr="00841CEA">
        <w:t>die Prozesse</w:t>
      </w:r>
      <w:r w:rsidR="00903B8C" w:rsidRPr="00841CEA">
        <w:t xml:space="preserve"> des</w:t>
      </w:r>
      <w:r w:rsidRPr="00841CEA">
        <w:t xml:space="preserve"> Hygieneplans zu enthalten.</w:t>
      </w:r>
    </w:p>
    <w:p w14:paraId="637DF879" w14:textId="77777777" w:rsidR="00585DC2" w:rsidRPr="00841CEA" w:rsidRDefault="00585DC2" w:rsidP="006C011E">
      <w:pPr>
        <w:pStyle w:val="51Abs"/>
      </w:pPr>
      <w:r w:rsidRPr="00841CEA">
        <w:t>(3) Das Hygienegutachten hat die gutachterliche Beurteilung der hygienerelevanten Strukturen der Einrichtung sowie der Beurteilung des Hygieneplans zu enthalten.</w:t>
      </w:r>
    </w:p>
    <w:p w14:paraId="72B21B49" w14:textId="77777777" w:rsidR="00903B8C" w:rsidRPr="00841CEA" w:rsidRDefault="00193D34" w:rsidP="006C011E">
      <w:pPr>
        <w:pStyle w:val="51Abs"/>
      </w:pPr>
      <w:r w:rsidRPr="00841CEA">
        <w:t>(</w:t>
      </w:r>
      <w:r w:rsidR="00585DC2" w:rsidRPr="00841CEA">
        <w:t>4</w:t>
      </w:r>
      <w:r w:rsidRPr="00841CEA">
        <w:t>)</w:t>
      </w:r>
      <w:r w:rsidR="00903B8C" w:rsidRPr="00841CEA">
        <w:t xml:space="preserve"> Für den Bereich „Hygiene“ hat </w:t>
      </w:r>
      <w:r w:rsidR="00E72C43" w:rsidRPr="00841CEA">
        <w:t>die Betreiberin/der Betreiber</w:t>
      </w:r>
      <w:r w:rsidR="00903B8C" w:rsidRPr="00841CEA">
        <w:t xml:space="preserve"> eines Pflegewohnheimes folgende </w:t>
      </w:r>
      <w:r w:rsidR="007B274F" w:rsidRPr="00841CEA">
        <w:t xml:space="preserve">personelle </w:t>
      </w:r>
      <w:r w:rsidR="00903B8C" w:rsidRPr="00841CEA">
        <w:t>Strukturen zu gewährleisten:</w:t>
      </w:r>
    </w:p>
    <w:p w14:paraId="35CDBDD9" w14:textId="77777777" w:rsidR="00240D40" w:rsidRPr="00841CEA" w:rsidRDefault="00903B8C" w:rsidP="006C011E">
      <w:pPr>
        <w:pStyle w:val="52Aufzaehle1Ziffer"/>
      </w:pPr>
      <w:r w:rsidRPr="00841CEA">
        <w:tab/>
        <w:t>1.</w:t>
      </w:r>
      <w:r w:rsidRPr="00841CEA">
        <w:tab/>
      </w:r>
      <w:r w:rsidR="007B274F" w:rsidRPr="00841CEA">
        <w:t>Diplomierte Gesundheits- und Krankenpflegerin</w:t>
      </w:r>
      <w:r w:rsidR="00E72C43" w:rsidRPr="00841CEA">
        <w:t>/Diplomierter Gesundheits- und Krankenpfleger</w:t>
      </w:r>
      <w:r w:rsidR="007B274F" w:rsidRPr="00841CEA">
        <w:t xml:space="preserve"> </w:t>
      </w:r>
      <w:r w:rsidR="009D1D8B" w:rsidRPr="00841CEA">
        <w:t xml:space="preserve">oder Pflegefachassistentin/Pflegefachassistent </w:t>
      </w:r>
      <w:r w:rsidR="00585DC2" w:rsidRPr="00841CEA">
        <w:t xml:space="preserve">mit einer Fortbildung zur Ausübung der Hygienekontaktperson im Ausmaß von 40 Stunden </w:t>
      </w:r>
      <w:r w:rsidR="009D1D8B" w:rsidRPr="00841CEA">
        <w:t xml:space="preserve">oder Pflegeassistentin/Pflegeassistent </w:t>
      </w:r>
      <w:r w:rsidR="007B274F" w:rsidRPr="00841CEA">
        <w:t xml:space="preserve">mit entsprechender berufsrechtlicher </w:t>
      </w:r>
      <w:r w:rsidR="00585DC2" w:rsidRPr="00841CEA">
        <w:t>Hygiene-</w:t>
      </w:r>
      <w:r w:rsidR="007B274F" w:rsidRPr="00841CEA">
        <w:t>Weiterbildung</w:t>
      </w:r>
      <w:r w:rsidR="00585DC2" w:rsidRPr="00841CEA">
        <w:t xml:space="preserve"> </w:t>
      </w:r>
      <w:r w:rsidR="00383836" w:rsidRPr="00841CEA">
        <w:t xml:space="preserve">im Ausmaß von 160 Stunden </w:t>
      </w:r>
      <w:r w:rsidR="00585DC2" w:rsidRPr="00841CEA">
        <w:t>für die Ausbildung</w:t>
      </w:r>
      <w:r w:rsidR="00E536D1" w:rsidRPr="00841CEA">
        <w:t xml:space="preserve"> zur Hygienekontaktperson</w:t>
      </w:r>
      <w:r w:rsidR="000C08E4" w:rsidRPr="00841CEA">
        <w:t xml:space="preserve"> </w:t>
      </w:r>
      <w:r w:rsidRPr="00841CEA">
        <w:t xml:space="preserve">im Anstellungsverhältnis. Diese Person muss </w:t>
      </w:r>
      <w:r w:rsidR="00240D40" w:rsidRPr="00841CEA">
        <w:t>für Hygienebelange vor Ort zur Verfügung stehen</w:t>
      </w:r>
      <w:r w:rsidR="00585DC2" w:rsidRPr="00841CEA">
        <w:t xml:space="preserve"> und hat weiterführend jährliche Fortbildungen </w:t>
      </w:r>
      <w:r w:rsidR="000C08E4" w:rsidRPr="00841CEA">
        <w:t xml:space="preserve">im Ausmaß von 8 Stunden </w:t>
      </w:r>
      <w:r w:rsidR="00585DC2" w:rsidRPr="00841CEA">
        <w:t>zu absolvieren</w:t>
      </w:r>
      <w:r w:rsidR="00A94B13" w:rsidRPr="00841CEA">
        <w:t>.</w:t>
      </w:r>
    </w:p>
    <w:p w14:paraId="30F91143" w14:textId="77777777" w:rsidR="004A2435" w:rsidRPr="00841CEA" w:rsidRDefault="00E72C43" w:rsidP="006C011E">
      <w:pPr>
        <w:pStyle w:val="52Aufzaehle1Ziffer"/>
      </w:pPr>
      <w:r w:rsidRPr="00841CEA">
        <w:tab/>
      </w:r>
      <w:r w:rsidR="00903B8C" w:rsidRPr="00841CEA">
        <w:t>2.</w:t>
      </w:r>
      <w:r w:rsidRPr="00841CEA">
        <w:tab/>
      </w:r>
      <w:r w:rsidR="004E6BD3" w:rsidRPr="00841CEA">
        <w:t xml:space="preserve">Eine </w:t>
      </w:r>
      <w:r w:rsidR="007B274F" w:rsidRPr="00841CEA">
        <w:t xml:space="preserve">Hygienefachkraft </w:t>
      </w:r>
      <w:r w:rsidR="004E6BD3" w:rsidRPr="00841CEA">
        <w:t>oder eine Fachärztin/ein Facharzt</w:t>
      </w:r>
      <w:r w:rsidR="00903B8C" w:rsidRPr="00841CEA">
        <w:t xml:space="preserve"> für Klinische Mikrobiologie und Hygi</w:t>
      </w:r>
      <w:r w:rsidR="004E6BD3" w:rsidRPr="00841CEA">
        <w:t xml:space="preserve">ene, </w:t>
      </w:r>
      <w:r w:rsidR="00C51E0F" w:rsidRPr="00841CEA">
        <w:t xml:space="preserve">ist </w:t>
      </w:r>
      <w:r w:rsidR="00903B8C" w:rsidRPr="00841CEA">
        <w:t>für die Überwachung des Hygieneprozesses</w:t>
      </w:r>
      <w:r w:rsidR="00A934E6" w:rsidRPr="00841CEA">
        <w:t xml:space="preserve"> zu beauftragen</w:t>
      </w:r>
      <w:r w:rsidR="00A94B13" w:rsidRPr="00841CEA">
        <w:t>.</w:t>
      </w:r>
      <w:r w:rsidR="00903B8C" w:rsidRPr="00841CEA">
        <w:t xml:space="preserve"> </w:t>
      </w:r>
      <w:r w:rsidR="00A94B13" w:rsidRPr="00841CEA">
        <w:t xml:space="preserve">Diese </w:t>
      </w:r>
      <w:r w:rsidR="00AA0396" w:rsidRPr="00841CEA">
        <w:t xml:space="preserve">hat </w:t>
      </w:r>
      <w:r w:rsidRPr="00841CEA">
        <w:t xml:space="preserve">einen </w:t>
      </w:r>
      <w:r w:rsidR="00903B8C" w:rsidRPr="00841CEA">
        <w:t>Hygienestatusbericht zu erstellen</w:t>
      </w:r>
      <w:r w:rsidRPr="00841CEA">
        <w:t>,</w:t>
      </w:r>
      <w:r w:rsidR="00903B8C" w:rsidRPr="00841CEA">
        <w:t xml:space="preserve"> </w:t>
      </w:r>
      <w:r w:rsidRPr="00841CEA">
        <w:t>der</w:t>
      </w:r>
      <w:r w:rsidR="00903B8C" w:rsidRPr="00841CEA">
        <w:t xml:space="preserve"> in der Einrichtung </w:t>
      </w:r>
      <w:r w:rsidR="00AA0396" w:rsidRPr="00841CEA">
        <w:t xml:space="preserve">aufzuliegen hat </w:t>
      </w:r>
      <w:r w:rsidR="00903B8C" w:rsidRPr="00841CEA">
        <w:t xml:space="preserve">und </w:t>
      </w:r>
      <w:r w:rsidRPr="00841CEA">
        <w:t xml:space="preserve">der Behörde </w:t>
      </w:r>
      <w:r w:rsidR="00903B8C" w:rsidRPr="00841CEA">
        <w:t>im Rahmen der Überprüfung vorzulegen</w:t>
      </w:r>
      <w:r w:rsidRPr="00841CEA">
        <w:t xml:space="preserve"> ist</w:t>
      </w:r>
      <w:r w:rsidR="00AA0396" w:rsidRPr="00841CEA">
        <w:t>:</w:t>
      </w:r>
    </w:p>
    <w:p w14:paraId="5E18129A" w14:textId="77777777" w:rsidR="00962163" w:rsidRPr="00841CEA" w:rsidRDefault="00962163" w:rsidP="006C011E">
      <w:pPr>
        <w:pStyle w:val="51Abs"/>
      </w:pPr>
      <w:r w:rsidRPr="00841CEA">
        <w:t>(</w:t>
      </w:r>
      <w:r w:rsidR="00585DC2" w:rsidRPr="00841CEA">
        <w:t>5</w:t>
      </w:r>
      <w:r w:rsidRPr="00841CEA">
        <w:t xml:space="preserve">) </w:t>
      </w:r>
      <w:r w:rsidR="00E72C43" w:rsidRPr="00841CEA">
        <w:t xml:space="preserve">Im </w:t>
      </w:r>
      <w:r w:rsidRPr="00841CEA">
        <w:t>Hygieneplan</w:t>
      </w:r>
      <w:r w:rsidR="00E72C43" w:rsidRPr="00841CEA">
        <w:t xml:space="preserve"> </w:t>
      </w:r>
      <w:r w:rsidRPr="00841CEA">
        <w:t xml:space="preserve">sind </w:t>
      </w:r>
      <w:r w:rsidR="007B274F" w:rsidRPr="00841CEA">
        <w:t xml:space="preserve">insbesondere </w:t>
      </w:r>
      <w:r w:rsidRPr="00841CEA">
        <w:t>darzustellen:</w:t>
      </w:r>
    </w:p>
    <w:p w14:paraId="5C8E80ED" w14:textId="77777777" w:rsidR="00962163" w:rsidRPr="00841CEA" w:rsidRDefault="009D1E3F" w:rsidP="006C011E">
      <w:pPr>
        <w:pStyle w:val="52Aufzaehle1Ziffer"/>
      </w:pPr>
      <w:r w:rsidRPr="00841CEA">
        <w:tab/>
        <w:t>1.</w:t>
      </w:r>
      <w:r w:rsidRPr="00841CEA">
        <w:tab/>
        <w:t xml:space="preserve">der </w:t>
      </w:r>
      <w:r w:rsidR="00962163" w:rsidRPr="00841CEA">
        <w:t>Jahresprüfplan</w:t>
      </w:r>
      <w:r w:rsidRPr="00841CEA">
        <w:t>,</w:t>
      </w:r>
    </w:p>
    <w:p w14:paraId="61F4DBE9" w14:textId="77777777" w:rsidR="00962163" w:rsidRPr="00841CEA" w:rsidRDefault="009D1E3F" w:rsidP="006C011E">
      <w:pPr>
        <w:pStyle w:val="52Aufzaehle1Ziffer"/>
      </w:pPr>
      <w:r w:rsidRPr="00841CEA">
        <w:tab/>
        <w:t>2.</w:t>
      </w:r>
      <w:r w:rsidRPr="00841CEA">
        <w:tab/>
        <w:t xml:space="preserve">eine Aufstellung </w:t>
      </w:r>
      <w:r w:rsidR="00E72C43" w:rsidRPr="00841CEA">
        <w:t xml:space="preserve">der </w:t>
      </w:r>
      <w:r w:rsidRPr="00841CEA">
        <w:t>k</w:t>
      </w:r>
      <w:r w:rsidR="00962163" w:rsidRPr="00841CEA">
        <w:t>ritische</w:t>
      </w:r>
      <w:r w:rsidR="002C1EAE" w:rsidRPr="00841CEA">
        <w:t>n</w:t>
      </w:r>
      <w:r w:rsidR="00962163" w:rsidRPr="00841CEA">
        <w:t xml:space="preserve"> Kontrollpunkte (Critical Control Points)</w:t>
      </w:r>
      <w:r w:rsidRPr="00841CEA">
        <w:t>,</w:t>
      </w:r>
    </w:p>
    <w:p w14:paraId="09A5755B" w14:textId="77777777" w:rsidR="00962163" w:rsidRPr="00841CEA" w:rsidRDefault="009D1E3F" w:rsidP="006C011E">
      <w:pPr>
        <w:pStyle w:val="52Aufzaehle1Ziffer"/>
      </w:pPr>
      <w:r w:rsidRPr="00841CEA">
        <w:tab/>
        <w:t>3.</w:t>
      </w:r>
      <w:r w:rsidRPr="00841CEA">
        <w:tab/>
      </w:r>
      <w:r w:rsidR="00962163" w:rsidRPr="00841CEA">
        <w:t>Reinigungs- und Desinfektionspläne</w:t>
      </w:r>
      <w:r w:rsidRPr="00841CEA">
        <w:t>,</w:t>
      </w:r>
    </w:p>
    <w:p w14:paraId="2B93D344" w14:textId="77777777" w:rsidR="00962163" w:rsidRPr="00841CEA" w:rsidRDefault="009D1E3F" w:rsidP="006C011E">
      <w:pPr>
        <w:pStyle w:val="52Aufzaehle1Ziffer"/>
      </w:pPr>
      <w:r w:rsidRPr="00841CEA">
        <w:tab/>
        <w:t>4.</w:t>
      </w:r>
      <w:r w:rsidRPr="00841CEA">
        <w:tab/>
        <w:t>h</w:t>
      </w:r>
      <w:r w:rsidR="00962163" w:rsidRPr="00841CEA">
        <w:t>ygienebezogene Pflegestandards/Fachrichtlinien</w:t>
      </w:r>
      <w:r w:rsidRPr="00841CEA">
        <w:t xml:space="preserve"> und</w:t>
      </w:r>
    </w:p>
    <w:p w14:paraId="611C9BD0" w14:textId="77777777" w:rsidR="00585DC2" w:rsidRPr="00841CEA" w:rsidRDefault="009D1E3F" w:rsidP="006C011E">
      <w:pPr>
        <w:pStyle w:val="52Aufzaehle1Ziffer"/>
      </w:pPr>
      <w:r w:rsidRPr="00841CEA">
        <w:tab/>
        <w:t>5.</w:t>
      </w:r>
      <w:r w:rsidRPr="00841CEA">
        <w:tab/>
      </w:r>
      <w:r w:rsidR="00962163" w:rsidRPr="00841CEA">
        <w:t>Maßnahmen zur Wassersicherheit</w:t>
      </w:r>
      <w:r w:rsidR="00393084" w:rsidRPr="00841CEA">
        <w:t>.</w:t>
      </w:r>
    </w:p>
    <w:p w14:paraId="219258AD" w14:textId="77777777" w:rsidR="00962163" w:rsidRPr="00841CEA" w:rsidRDefault="00962163" w:rsidP="006C011E">
      <w:pPr>
        <w:pStyle w:val="51Abs"/>
      </w:pPr>
      <w:r w:rsidRPr="00841CEA">
        <w:t>(</w:t>
      </w:r>
      <w:r w:rsidR="000C08E4" w:rsidRPr="00841CEA">
        <w:t>6</w:t>
      </w:r>
      <w:r w:rsidRPr="00841CEA">
        <w:t>) Der Hygieneplan</w:t>
      </w:r>
      <w:r w:rsidR="009D1E3F" w:rsidRPr="00841CEA">
        <w:t xml:space="preserve"> ist </w:t>
      </w:r>
      <w:r w:rsidR="00E94BAB" w:rsidRPr="00841CEA">
        <w:t xml:space="preserve">alle zwei Jahre </w:t>
      </w:r>
      <w:r w:rsidRPr="00841CEA">
        <w:t>(im Rahmen der Begehung) zu evaluieren</w:t>
      </w:r>
      <w:r w:rsidR="002C1EAE" w:rsidRPr="00841CEA">
        <w:t xml:space="preserve"> und auf den aktuellen Stand der Wissenschaft zu bringen</w:t>
      </w:r>
      <w:r w:rsidRPr="00841CEA">
        <w:t>.</w:t>
      </w:r>
    </w:p>
    <w:p w14:paraId="06609DB9" w14:textId="77777777" w:rsidR="001F5221" w:rsidRPr="00841CEA" w:rsidRDefault="00962163" w:rsidP="006C011E">
      <w:pPr>
        <w:pStyle w:val="51Abs"/>
      </w:pPr>
      <w:r w:rsidRPr="00841CEA">
        <w:t>(</w:t>
      </w:r>
      <w:r w:rsidR="000C08E4" w:rsidRPr="00841CEA">
        <w:t>7</w:t>
      </w:r>
      <w:r w:rsidRPr="00841CEA">
        <w:t xml:space="preserve">) Bei </w:t>
      </w:r>
      <w:r w:rsidR="004E6BD3" w:rsidRPr="00841CEA">
        <w:t xml:space="preserve">akutem </w:t>
      </w:r>
      <w:r w:rsidRPr="00841CEA">
        <w:t>Infektion</w:t>
      </w:r>
      <w:r w:rsidR="009D1E3F" w:rsidRPr="00841CEA">
        <w:t>s-</w:t>
      </w:r>
      <w:r w:rsidRPr="00841CEA">
        <w:t>/A</w:t>
      </w:r>
      <w:r w:rsidR="009D1E3F" w:rsidRPr="00841CEA">
        <w:t xml:space="preserve">usbruchsgeschehen insbesondere </w:t>
      </w:r>
      <w:r w:rsidR="007B274F" w:rsidRPr="00841CEA">
        <w:t>von multiresistenten Erregern (MRE-Infektionen)</w:t>
      </w:r>
      <w:r w:rsidR="009D1E3F" w:rsidRPr="00841CEA">
        <w:t xml:space="preserve"> und</w:t>
      </w:r>
      <w:r w:rsidR="007B274F" w:rsidRPr="00841CEA">
        <w:t>/oder</w:t>
      </w:r>
      <w:r w:rsidR="009D1E3F" w:rsidRPr="00841CEA">
        <w:t xml:space="preserve"> </w:t>
      </w:r>
      <w:r w:rsidR="007B274F" w:rsidRPr="00841CEA">
        <w:t xml:space="preserve">sonstigen ansteckenden bzw. anzeigepflichtigen </w:t>
      </w:r>
      <w:r w:rsidR="009D1E3F" w:rsidRPr="00841CEA">
        <w:t>Erkrankungen,</w:t>
      </w:r>
      <w:r w:rsidRPr="00841CEA">
        <w:t xml:space="preserve"> ist unter Hinz</w:t>
      </w:r>
      <w:r w:rsidR="009D1E3F" w:rsidRPr="00841CEA">
        <w:t xml:space="preserve">uziehung </w:t>
      </w:r>
      <w:r w:rsidR="007B274F" w:rsidRPr="00841CEA">
        <w:t xml:space="preserve">einer </w:t>
      </w:r>
      <w:r w:rsidR="006833B6" w:rsidRPr="00841CEA">
        <w:t xml:space="preserve">Hygienefachkraft in Zusammenarbeit mit einer </w:t>
      </w:r>
      <w:r w:rsidR="007B274F" w:rsidRPr="00841CEA">
        <w:t>Fachärztin/</w:t>
      </w:r>
      <w:r w:rsidR="006833B6" w:rsidRPr="00841CEA">
        <w:t xml:space="preserve">einem </w:t>
      </w:r>
      <w:r w:rsidR="007B274F" w:rsidRPr="00841CEA">
        <w:t xml:space="preserve">Facharzt für Klinische Mikrobiologie und Hygiene </w:t>
      </w:r>
      <w:r w:rsidRPr="00841CEA">
        <w:t>die weitere Vorgehensweise festzulegen, umzusetzen und zu dokumentieren.</w:t>
      </w:r>
    </w:p>
    <w:p w14:paraId="438F7083" w14:textId="77777777" w:rsidR="001F5221" w:rsidRPr="00841CEA" w:rsidRDefault="001F5221" w:rsidP="006C011E">
      <w:pPr>
        <w:pStyle w:val="44UeberschrArt"/>
      </w:pPr>
      <w:r w:rsidRPr="00841CEA">
        <w:lastRenderedPageBreak/>
        <w:t>§ </w:t>
      </w:r>
      <w:r w:rsidR="00AC3205" w:rsidRPr="00841CEA">
        <w:t>9</w:t>
      </w:r>
    </w:p>
    <w:p w14:paraId="70DC352B" w14:textId="77777777" w:rsidR="001F5221" w:rsidRPr="00841CEA" w:rsidRDefault="0060404A" w:rsidP="006C011E">
      <w:pPr>
        <w:pStyle w:val="45UeberschrPara"/>
      </w:pPr>
      <w:r w:rsidRPr="00841CEA">
        <w:t xml:space="preserve">Pflege- und </w:t>
      </w:r>
      <w:r w:rsidR="00206FC0" w:rsidRPr="00841CEA">
        <w:t>Betreuungskonzept</w:t>
      </w:r>
    </w:p>
    <w:p w14:paraId="4AF09BD2" w14:textId="77777777" w:rsidR="00A5177C" w:rsidRPr="00841CEA" w:rsidRDefault="002C1EAE" w:rsidP="006C011E">
      <w:pPr>
        <w:pStyle w:val="51Abs"/>
      </w:pPr>
      <w:r w:rsidRPr="00841CEA">
        <w:t xml:space="preserve">Das </w:t>
      </w:r>
      <w:r w:rsidR="008C0113" w:rsidRPr="00841CEA">
        <w:t xml:space="preserve">Pflege- und Betreuungskonzept </w:t>
      </w:r>
      <w:r w:rsidR="004E6BD3" w:rsidRPr="00841CEA">
        <w:t>hat insbesondere zu enthalten:</w:t>
      </w:r>
    </w:p>
    <w:p w14:paraId="0B96A208" w14:textId="77777777" w:rsidR="00A5177C" w:rsidRPr="00841CEA" w:rsidRDefault="00A5177C" w:rsidP="006C011E">
      <w:pPr>
        <w:pStyle w:val="52Aufzaehle1Ziffer"/>
      </w:pPr>
      <w:r w:rsidRPr="00841CEA">
        <w:tab/>
        <w:t>1.</w:t>
      </w:r>
      <w:r w:rsidRPr="00841CEA">
        <w:tab/>
        <w:t>Darstellung der Organisation des Dienstbetriebs</w:t>
      </w:r>
      <w:r w:rsidR="00D14DBC" w:rsidRPr="00841CEA">
        <w:t>,</w:t>
      </w:r>
      <w:r w:rsidRPr="00841CEA">
        <w:t xml:space="preserve"> insbesondere </w:t>
      </w:r>
      <w:r w:rsidR="002C1EAE" w:rsidRPr="00841CEA">
        <w:t xml:space="preserve">des nach </w:t>
      </w:r>
      <w:r w:rsidR="00D14DBC" w:rsidRPr="00841CEA">
        <w:t xml:space="preserve">der </w:t>
      </w:r>
      <w:r w:rsidR="002C1EAE" w:rsidRPr="00841CEA">
        <w:t xml:space="preserve">Steiermärkischen Personalausstattungsverordnung geforderten Personals </w:t>
      </w:r>
      <w:r w:rsidR="00D14DBC" w:rsidRPr="00841CEA">
        <w:t>(</w:t>
      </w:r>
      <w:r w:rsidRPr="00841CEA">
        <w:t>inklusive Mischdienste</w:t>
      </w:r>
      <w:r w:rsidR="00D14DBC" w:rsidRPr="00841CEA">
        <w:t>)</w:t>
      </w:r>
      <w:r w:rsidRPr="00841CEA">
        <w:t xml:space="preserve"> mit Personaleinsatzplanung</w:t>
      </w:r>
      <w:r w:rsidR="00D14DBC" w:rsidRPr="00841CEA">
        <w:t>,</w:t>
      </w:r>
      <w:r w:rsidRPr="00841CEA">
        <w:t xml:space="preserve"> unte</w:t>
      </w:r>
      <w:r w:rsidR="00D14DBC" w:rsidRPr="00841CEA">
        <w:t>r Berücksichtigung der Bewohnerinnen-/Bewohner</w:t>
      </w:r>
      <w:r w:rsidRPr="00841CEA">
        <w:t xml:space="preserve">anzahl und </w:t>
      </w:r>
      <w:r w:rsidR="00D14DBC" w:rsidRPr="00841CEA">
        <w:t>räumlichen Gegebenheiten;</w:t>
      </w:r>
    </w:p>
    <w:p w14:paraId="2CD2BF1C" w14:textId="77777777" w:rsidR="00A5177C" w:rsidRPr="00841CEA" w:rsidRDefault="00A5177C" w:rsidP="006C011E">
      <w:pPr>
        <w:pStyle w:val="52Aufzaehle1Ziffer"/>
      </w:pPr>
      <w:r w:rsidRPr="00841CEA">
        <w:tab/>
        <w:t>2.</w:t>
      </w:r>
      <w:r w:rsidRPr="00841CEA">
        <w:tab/>
      </w:r>
      <w:r w:rsidR="002C1EAE" w:rsidRPr="00841CEA">
        <w:t>das</w:t>
      </w:r>
      <w:r w:rsidRPr="00841CEA">
        <w:t xml:space="preserve"> Pflegemodell, </w:t>
      </w:r>
      <w:r w:rsidR="002C1EAE" w:rsidRPr="00841CEA">
        <w:t xml:space="preserve">die </w:t>
      </w:r>
      <w:r w:rsidRPr="00841CEA">
        <w:t xml:space="preserve">Pflegedokumentationsform bzw. des –programms, </w:t>
      </w:r>
      <w:r w:rsidR="002C1EAE" w:rsidRPr="00841CEA">
        <w:t xml:space="preserve">die </w:t>
      </w:r>
      <w:r w:rsidRPr="00841CEA">
        <w:t>vermeintlichen Schwerpunkte der zu pflegenden Bewohner</w:t>
      </w:r>
      <w:r w:rsidR="00D14DBC" w:rsidRPr="00841CEA">
        <w:t>innen/Bewohner</w:t>
      </w:r>
      <w:r w:rsidRPr="00841CEA">
        <w:t xml:space="preserve"> (</w:t>
      </w:r>
      <w:r w:rsidR="002C1EAE" w:rsidRPr="00841CEA">
        <w:t>bspw.</w:t>
      </w:r>
      <w:r w:rsidRPr="00841CEA">
        <w:t xml:space="preserve"> beatmete Personen, psychiatrisch erkrankte Personen) sowie </w:t>
      </w:r>
      <w:r w:rsidR="002C1EAE" w:rsidRPr="00841CEA">
        <w:t xml:space="preserve">die </w:t>
      </w:r>
      <w:r w:rsidRPr="00841CEA">
        <w:t xml:space="preserve">mögliche interdisziplinären Zusammenarbeit mit </w:t>
      </w:r>
      <w:r w:rsidR="00D14DBC" w:rsidRPr="00841CEA">
        <w:t>Ärztinnen/Ärzten, Therapeut</w:t>
      </w:r>
      <w:r w:rsidRPr="00841CEA">
        <w:t>innen</w:t>
      </w:r>
      <w:r w:rsidR="00D14DBC" w:rsidRPr="00841CEA">
        <w:t>/Therapeuten, etc</w:t>
      </w:r>
      <w:r w:rsidR="0021177E" w:rsidRPr="00841CEA">
        <w:t>.</w:t>
      </w:r>
      <w:r w:rsidR="00D14DBC" w:rsidRPr="00841CEA">
        <w:t>;</w:t>
      </w:r>
    </w:p>
    <w:p w14:paraId="2BFA6379" w14:textId="77777777" w:rsidR="00A5177C" w:rsidRPr="00841CEA" w:rsidRDefault="00A5177C" w:rsidP="006C011E">
      <w:pPr>
        <w:pStyle w:val="52Aufzaehle1Ziffer"/>
      </w:pPr>
      <w:r w:rsidRPr="00841CEA">
        <w:tab/>
        <w:t>3.</w:t>
      </w:r>
      <w:r w:rsidRPr="00841CEA">
        <w:tab/>
      </w:r>
      <w:r w:rsidR="002C1EAE" w:rsidRPr="00841CEA">
        <w:t>die</w:t>
      </w:r>
      <w:r w:rsidRPr="00841CEA">
        <w:t xml:space="preserve"> Standard Operating Procedures (SOP) insbesondere betreffend die Pflegephänomene Schmerz, Wunden, Sturz/Mobilität, Ernährung,</w:t>
      </w:r>
      <w:r w:rsidR="00D14DBC" w:rsidRPr="00841CEA">
        <w:t xml:space="preserve"> Demenz, Inkontinenz, Palliativ und</w:t>
      </w:r>
      <w:r w:rsidRPr="00841CEA">
        <w:t xml:space="preserve"> Isolierung bei</w:t>
      </w:r>
      <w:r w:rsidR="006D6DB7" w:rsidRPr="00841CEA">
        <w:t xml:space="preserve"> hygienerelevanten</w:t>
      </w:r>
      <w:r w:rsidR="0021177E" w:rsidRPr="00841CEA">
        <w:t xml:space="preserve"> </w:t>
      </w:r>
      <w:r w:rsidRPr="00841CEA">
        <w:t>Erkrankungen</w:t>
      </w:r>
      <w:r w:rsidR="00D14DBC" w:rsidRPr="00841CEA">
        <w:t>;</w:t>
      </w:r>
    </w:p>
    <w:p w14:paraId="3FC6EBAE" w14:textId="77777777" w:rsidR="00A5177C" w:rsidRPr="00841CEA" w:rsidRDefault="00AB4151" w:rsidP="006C011E">
      <w:pPr>
        <w:pStyle w:val="52Aufzaehle1Ziffer"/>
      </w:pPr>
      <w:r w:rsidRPr="00841CEA">
        <w:tab/>
      </w:r>
      <w:r w:rsidR="00A5177C" w:rsidRPr="00841CEA">
        <w:t>4.</w:t>
      </w:r>
      <w:r w:rsidRPr="00841CEA">
        <w:tab/>
      </w:r>
      <w:r w:rsidR="002C1EAE" w:rsidRPr="00841CEA">
        <w:t>die</w:t>
      </w:r>
      <w:r w:rsidR="00A5177C" w:rsidRPr="00841CEA">
        <w:t xml:space="preserve"> Örtlichkeiten, </w:t>
      </w:r>
      <w:r w:rsidR="002C1EAE" w:rsidRPr="00841CEA">
        <w:t xml:space="preserve">für </w:t>
      </w:r>
      <w:r w:rsidR="00A5177C" w:rsidRPr="00841CEA">
        <w:t>B</w:t>
      </w:r>
      <w:r w:rsidR="00D14DBC" w:rsidRPr="00841CEA">
        <w:t xml:space="preserve">etreuungsleistungen stattfinden, </w:t>
      </w:r>
      <w:r w:rsidR="00A5177C" w:rsidRPr="00841CEA">
        <w:t>insbesondere Animationsraum/-räume</w:t>
      </w:r>
      <w:r w:rsidR="00D14DBC" w:rsidRPr="00841CEA">
        <w:t>;</w:t>
      </w:r>
    </w:p>
    <w:p w14:paraId="4D4C3A11" w14:textId="77777777" w:rsidR="00A5177C" w:rsidRPr="00841CEA" w:rsidRDefault="00A5177C" w:rsidP="006C011E">
      <w:pPr>
        <w:pStyle w:val="52Aufzaehle1Ziffer"/>
      </w:pPr>
      <w:r w:rsidRPr="00841CEA">
        <w:tab/>
        <w:t>5.</w:t>
      </w:r>
      <w:r w:rsidRPr="00841CEA">
        <w:tab/>
        <w:t>Angaben über Nutzung von Synergien, insbesondere Einbindung in die Gemeinde und weiteren örtlichen Vereinen, Schulen, Kindergärten</w:t>
      </w:r>
      <w:r w:rsidR="002C1EAE" w:rsidRPr="00841CEA">
        <w:t xml:space="preserve"> und</w:t>
      </w:r>
      <w:r w:rsidRPr="00841CEA">
        <w:t xml:space="preserve"> kirchlichen Institutionen</w:t>
      </w:r>
      <w:r w:rsidR="002C1EAE" w:rsidRPr="00841CEA">
        <w:t xml:space="preserve"> sowie</w:t>
      </w:r>
      <w:r w:rsidRPr="00841CEA">
        <w:t xml:space="preserve"> ö</w:t>
      </w:r>
      <w:r w:rsidR="00D14DBC" w:rsidRPr="00841CEA">
        <w:t xml:space="preserve">ffentlichen Verkehrsanbindungen </w:t>
      </w:r>
      <w:r w:rsidR="002C1EAE" w:rsidRPr="00841CEA">
        <w:t xml:space="preserve">und </w:t>
      </w:r>
      <w:r w:rsidRPr="00841CEA">
        <w:t>Einkaufsmöglichkeiten</w:t>
      </w:r>
      <w:r w:rsidR="00D14DBC" w:rsidRPr="00841CEA">
        <w:t>;</w:t>
      </w:r>
    </w:p>
    <w:p w14:paraId="005C7F70" w14:textId="77777777" w:rsidR="00A5177C" w:rsidRPr="00841CEA" w:rsidRDefault="00A5177C" w:rsidP="006C011E">
      <w:pPr>
        <w:pStyle w:val="52Aufzaehle1Ziffer"/>
      </w:pPr>
      <w:r w:rsidRPr="00841CEA">
        <w:tab/>
        <w:t>6.</w:t>
      </w:r>
      <w:r w:rsidRPr="00841CEA">
        <w:tab/>
        <w:t xml:space="preserve">Benennung </w:t>
      </w:r>
      <w:r w:rsidR="002C1EAE" w:rsidRPr="00841CEA">
        <w:t>eines</w:t>
      </w:r>
      <w:r w:rsidR="006D6DB7" w:rsidRPr="00841CEA">
        <w:t xml:space="preserve"> </w:t>
      </w:r>
      <w:r w:rsidRPr="00841CEA">
        <w:t>qualitätssichernden</w:t>
      </w:r>
      <w:r w:rsidR="006D6DB7" w:rsidRPr="00841CEA">
        <w:t xml:space="preserve"> System</w:t>
      </w:r>
      <w:r w:rsidR="002C1EAE" w:rsidRPr="00841CEA">
        <w:t>s</w:t>
      </w:r>
      <w:r w:rsidR="006D6DB7" w:rsidRPr="00841CEA">
        <w:t xml:space="preserve"> und </w:t>
      </w:r>
      <w:r w:rsidR="002C1EAE" w:rsidRPr="00841CEA">
        <w:t xml:space="preserve">seiner </w:t>
      </w:r>
      <w:r w:rsidRPr="00841CEA">
        <w:t>Maßnahmen</w:t>
      </w:r>
      <w:r w:rsidR="00B60EA2" w:rsidRPr="00841CEA">
        <w:t>.</w:t>
      </w:r>
    </w:p>
    <w:p w14:paraId="77919652" w14:textId="77777777" w:rsidR="00B60EA2" w:rsidRPr="00841CEA" w:rsidRDefault="00B60EA2" w:rsidP="006C011E">
      <w:pPr>
        <w:pStyle w:val="44UeberschrArt"/>
      </w:pPr>
      <w:r w:rsidRPr="00841CEA">
        <w:t>§ 10</w:t>
      </w:r>
    </w:p>
    <w:p w14:paraId="2740AF32" w14:textId="77777777" w:rsidR="00B60EA2" w:rsidRPr="00841CEA" w:rsidRDefault="00B60EA2" w:rsidP="006C011E">
      <w:pPr>
        <w:pStyle w:val="45UeberschrPara"/>
      </w:pPr>
      <w:r w:rsidRPr="00841CEA">
        <w:t>Krisenvorsorgekonzept</w:t>
      </w:r>
    </w:p>
    <w:p w14:paraId="778DC623" w14:textId="77777777" w:rsidR="00B60EA2" w:rsidRPr="00841CEA" w:rsidRDefault="00B60EA2" w:rsidP="006C011E">
      <w:pPr>
        <w:pStyle w:val="51Abs"/>
      </w:pPr>
      <w:r w:rsidRPr="00841CEA">
        <w:t>(1) Das Krisenvorsorgekonzept ist auf die Sicherstellung des Betriebs der Einrichtung im Falle der Unterbrechung externer Versorgungsleistungen, insbesondere der Strom-, Gas-, Wasser- und Wärmeversorgung auszulegen.</w:t>
      </w:r>
    </w:p>
    <w:p w14:paraId="14F716AB" w14:textId="77777777" w:rsidR="00B60EA2" w:rsidRPr="00841CEA" w:rsidRDefault="00B60EA2" w:rsidP="006C011E">
      <w:pPr>
        <w:pStyle w:val="51Abs"/>
      </w:pPr>
      <w:r w:rsidRPr="00841CEA">
        <w:t>(2) Das Krisenvorsorgekonzept hat jedenfalls zu enthalten:</w:t>
      </w:r>
    </w:p>
    <w:p w14:paraId="662D4B9A" w14:textId="77777777" w:rsidR="00B60EA2" w:rsidRPr="00841CEA" w:rsidRDefault="00B60EA2" w:rsidP="006C011E">
      <w:pPr>
        <w:pStyle w:val="52Aufzaehle1Ziffer"/>
      </w:pPr>
      <w:r w:rsidRPr="00841CEA">
        <w:tab/>
        <w:t>1.</w:t>
      </w:r>
      <w:r w:rsidRPr="00841CEA">
        <w:tab/>
        <w:t>Benennung einer Krisenkoordinatorin/eines Krisenkoordinators als Gesamtverantwortliche</w:t>
      </w:r>
      <w:r w:rsidR="002C1EAE" w:rsidRPr="00841CEA">
        <w:t>/Gesamtverantwortlichen</w:t>
      </w:r>
      <w:r w:rsidRPr="00841CEA">
        <w:t xml:space="preserve"> für die Umsetzung des Krisenvorsorgekonzepts sowie als Kontaktperson für Behörden, Einsatzorganisationen und sonstige relevante Einrichtungen im Krisenfall;</w:t>
      </w:r>
    </w:p>
    <w:p w14:paraId="72BA3699" w14:textId="77777777" w:rsidR="00B60EA2" w:rsidRPr="00841CEA" w:rsidRDefault="00B60EA2" w:rsidP="006C011E">
      <w:pPr>
        <w:pStyle w:val="52Aufzaehle1Ziffer"/>
      </w:pPr>
      <w:r w:rsidRPr="00841CEA">
        <w:tab/>
        <w:t>2.</w:t>
      </w:r>
      <w:r w:rsidRPr="00841CEA">
        <w:tab/>
        <w:t>Maßnahmenpläne für den Betrieb der Einrichtung in den in Abs. 1 genannten Fällen insbesondere betreffend Pflege und Betreuung, Versorgung der Bewohnerinnen/Bewohner (Lebensmittel, Medikamente, Hygieneartikel, Wäsche) sowie persönliche Sicherheit (z.</w:t>
      </w:r>
      <w:r w:rsidR="00451998" w:rsidRPr="00841CEA">
        <w:t> </w:t>
      </w:r>
      <w:r w:rsidRPr="00841CEA">
        <w:t>B. Zutrittsmanagement);</w:t>
      </w:r>
    </w:p>
    <w:p w14:paraId="6CCD7BBF" w14:textId="77777777" w:rsidR="00B60EA2" w:rsidRPr="00841CEA" w:rsidRDefault="00B60EA2" w:rsidP="006C011E">
      <w:pPr>
        <w:pStyle w:val="52Aufzaehle1Ziffer"/>
      </w:pPr>
      <w:r w:rsidRPr="00841CEA">
        <w:tab/>
        <w:t>3.</w:t>
      </w:r>
      <w:r w:rsidRPr="00841CEA">
        <w:tab/>
      </w:r>
      <w:r w:rsidR="002C1EAE" w:rsidRPr="00841CEA">
        <w:t xml:space="preserve">organisatorische </w:t>
      </w:r>
      <w:r w:rsidRPr="00841CEA">
        <w:t>und technische Maßnahmen in den Bereichen Strom, Gas, Wasser, Wärme und Abwasser zum Betrieb der Einrichtung in den in Abs. 1 genannten Fällen;</w:t>
      </w:r>
    </w:p>
    <w:p w14:paraId="22114B72" w14:textId="77777777" w:rsidR="00B60EA2" w:rsidRPr="00841CEA" w:rsidRDefault="00B60EA2" w:rsidP="006C011E">
      <w:pPr>
        <w:pStyle w:val="52Aufzaehle1Ziffer"/>
      </w:pPr>
      <w:r w:rsidRPr="00841CEA">
        <w:tab/>
        <w:t>4.</w:t>
      </w:r>
      <w:r w:rsidRPr="00841CEA">
        <w:tab/>
        <w:t xml:space="preserve">Beschreibung der Vorkehrungen für eine im Katastrophen- oder Krisenfall </w:t>
      </w:r>
      <w:r w:rsidR="002C1EAE" w:rsidRPr="00841CEA">
        <w:t>geforderte</w:t>
      </w:r>
      <w:r w:rsidRPr="00841CEA">
        <w:t xml:space="preserve"> Verlegung von Bewohnerinnen/Bewohnern.</w:t>
      </w:r>
    </w:p>
    <w:p w14:paraId="0C880E0A" w14:textId="77777777" w:rsidR="00B60EA2" w:rsidRPr="00841CEA" w:rsidRDefault="00B60EA2" w:rsidP="006C011E">
      <w:pPr>
        <w:pStyle w:val="51Abs"/>
      </w:pPr>
      <w:r w:rsidRPr="00841CEA">
        <w:t xml:space="preserve">(3) </w:t>
      </w:r>
      <w:r w:rsidR="002C1EAE" w:rsidRPr="00841CEA">
        <w:t>Für das Personal</w:t>
      </w:r>
      <w:r w:rsidRPr="00841CEA">
        <w:t xml:space="preserve"> sind zumindest einmal pro Kalenderjahr Schulungen und Übungen zu den im Krisenvorsorgekonzept enthaltenen Maßnahmenplänen durchzuführen und zu dokumentieren.</w:t>
      </w:r>
    </w:p>
    <w:p w14:paraId="5A8F3CE5" w14:textId="77777777" w:rsidR="001F5221" w:rsidRPr="00841CEA" w:rsidRDefault="00413DFC" w:rsidP="006C011E">
      <w:pPr>
        <w:pStyle w:val="44UeberschrArt"/>
      </w:pPr>
      <w:r w:rsidRPr="00841CEA">
        <w:t>§ 1</w:t>
      </w:r>
      <w:r w:rsidR="00774569" w:rsidRPr="00841CEA">
        <w:t>1</w:t>
      </w:r>
    </w:p>
    <w:p w14:paraId="441FFDED" w14:textId="77777777" w:rsidR="001F5221" w:rsidRPr="00841CEA" w:rsidRDefault="006C115D" w:rsidP="006C011E">
      <w:pPr>
        <w:pStyle w:val="45UeberschrPara"/>
      </w:pPr>
      <w:r w:rsidRPr="00841CEA">
        <w:t xml:space="preserve">Konzept für </w:t>
      </w:r>
      <w:r w:rsidR="00413DFC" w:rsidRPr="00841CEA">
        <w:t>Notstromversorgung</w:t>
      </w:r>
    </w:p>
    <w:p w14:paraId="1A5D33AF" w14:textId="77777777" w:rsidR="006C115D" w:rsidRPr="00841CEA" w:rsidRDefault="006C115D" w:rsidP="006C011E">
      <w:pPr>
        <w:pStyle w:val="51Abs"/>
      </w:pPr>
      <w:r w:rsidRPr="00841CEA">
        <w:t xml:space="preserve">(1) Das Konzept für die Notstromversorgung (Ersatzstromversorgung) der Einrichtung hat folgende </w:t>
      </w:r>
      <w:r w:rsidR="002C1EAE" w:rsidRPr="00841CEA">
        <w:t xml:space="preserve">Angaben </w:t>
      </w:r>
      <w:r w:rsidRPr="00841CEA">
        <w:t>zu enthalten:</w:t>
      </w:r>
    </w:p>
    <w:p w14:paraId="0494781A" w14:textId="77777777" w:rsidR="006C115D" w:rsidRPr="00841CEA" w:rsidRDefault="006C115D" w:rsidP="006C011E">
      <w:pPr>
        <w:pStyle w:val="52Aufzaehle1Ziffer"/>
      </w:pPr>
      <w:r w:rsidRPr="00841CEA">
        <w:tab/>
        <w:t>1.</w:t>
      </w:r>
      <w:r w:rsidRPr="00841CEA">
        <w:tab/>
      </w:r>
      <w:r w:rsidR="002C1EAE" w:rsidRPr="00841CEA">
        <w:t>den</w:t>
      </w:r>
      <w:r w:rsidRPr="00841CEA">
        <w:t xml:space="preserve"> elektrischen Energiebedarf zur Aufrechterhaltung des Betriebs der Einrichtung gemäß Krisenvorsorgekonzept (§</w:t>
      </w:r>
      <w:r w:rsidR="0021177E" w:rsidRPr="00841CEA">
        <w:t> </w:t>
      </w:r>
      <w:r w:rsidRPr="00841CEA">
        <w:t>10);</w:t>
      </w:r>
    </w:p>
    <w:p w14:paraId="4ED02169" w14:textId="77777777" w:rsidR="006C115D" w:rsidRPr="00841CEA" w:rsidRDefault="006C115D" w:rsidP="006C011E">
      <w:pPr>
        <w:pStyle w:val="52Aufzaehle1Ziffer"/>
      </w:pPr>
      <w:r w:rsidRPr="00841CEA">
        <w:tab/>
        <w:t>2.</w:t>
      </w:r>
      <w:r w:rsidRPr="00841CEA">
        <w:tab/>
      </w:r>
      <w:r w:rsidR="002C1EAE" w:rsidRPr="00841CEA">
        <w:t xml:space="preserve">die technische </w:t>
      </w:r>
      <w:r w:rsidRPr="00841CEA">
        <w:t>Einrichtung zur Deckung des ermittelten elektrischen Energiebedarf</w:t>
      </w:r>
      <w:r w:rsidR="002C1EAE" w:rsidRPr="00841CEA">
        <w:t xml:space="preserve">s </w:t>
      </w:r>
      <w:r w:rsidRPr="00841CEA">
        <w:t>(z.</w:t>
      </w:r>
      <w:r w:rsidR="00451998" w:rsidRPr="00841CEA">
        <w:t> </w:t>
      </w:r>
      <w:r w:rsidRPr="00841CEA">
        <w:t>B. Ersatzstromerzeuger, externe Einspeisemöglichkeit);</w:t>
      </w:r>
    </w:p>
    <w:p w14:paraId="219E9A2E" w14:textId="77777777" w:rsidR="006C115D" w:rsidRPr="00841CEA" w:rsidRDefault="006C115D" w:rsidP="006C011E">
      <w:pPr>
        <w:pStyle w:val="52Aufzaehle1Ziffer"/>
      </w:pPr>
      <w:r w:rsidRPr="00841CEA">
        <w:tab/>
        <w:t>3.</w:t>
      </w:r>
      <w:bookmarkStart w:id="0" w:name="_Hlk178597137"/>
      <w:r w:rsidRPr="00841CEA">
        <w:tab/>
      </w:r>
      <w:r w:rsidR="002C1EAE" w:rsidRPr="00841CEA">
        <w:t xml:space="preserve">Art der </w:t>
      </w:r>
      <w:r w:rsidRPr="00841CEA">
        <w:t xml:space="preserve">Sicherstellung des Betriebs der technischen Einrichtung für </w:t>
      </w:r>
      <w:r w:rsidR="002C1EAE" w:rsidRPr="00841CEA">
        <w:t>einen Zeitraum von 72 Stunden,</w:t>
      </w:r>
      <w:r w:rsidRPr="00841CEA">
        <w:t xml:space="preserve"> insbesondere Personalplanung, Versorgung mit Betriebsmitteln sowie im Bedarfsfall einen Bereitstellungsvertrag </w:t>
      </w:r>
      <w:r w:rsidR="002C1EAE" w:rsidRPr="00841CEA">
        <w:t xml:space="preserve">mit einem </w:t>
      </w:r>
      <w:r w:rsidRPr="00841CEA">
        <w:t>externen Ersatzstromerzeuger;</w:t>
      </w:r>
      <w:bookmarkEnd w:id="0"/>
    </w:p>
    <w:p w14:paraId="5C8D92CD" w14:textId="77777777" w:rsidR="006C115D" w:rsidRPr="00841CEA" w:rsidRDefault="006C115D" w:rsidP="006C011E">
      <w:pPr>
        <w:pStyle w:val="51Abs"/>
      </w:pPr>
      <w:r w:rsidRPr="00841CEA">
        <w:t xml:space="preserve">(2) </w:t>
      </w:r>
      <w:r w:rsidR="002C1EAE" w:rsidRPr="00841CEA">
        <w:t xml:space="preserve">Für den </w:t>
      </w:r>
      <w:r w:rsidRPr="00841CEA">
        <w:t xml:space="preserve">Nachweis über die erfolgte Umsetzung des Notstromkonzepts </w:t>
      </w:r>
      <w:r w:rsidR="002C1EAE" w:rsidRPr="00841CEA">
        <w:t>sind der Bewilligungsbehörde</w:t>
      </w:r>
      <w:r w:rsidRPr="00841CEA">
        <w:t xml:space="preserve"> folgende</w:t>
      </w:r>
      <w:r w:rsidR="00EE2D56" w:rsidRPr="00841CEA">
        <w:t xml:space="preserve"> </w:t>
      </w:r>
      <w:r w:rsidRPr="00841CEA">
        <w:t xml:space="preserve">Unterlagen </w:t>
      </w:r>
      <w:r w:rsidR="002C1EAE" w:rsidRPr="00841CEA">
        <w:t>vorzulegen</w:t>
      </w:r>
      <w:r w:rsidRPr="00841CEA">
        <w:t>:</w:t>
      </w:r>
    </w:p>
    <w:p w14:paraId="3E45B63D" w14:textId="77777777" w:rsidR="006C115D" w:rsidRPr="00841CEA" w:rsidRDefault="006C115D" w:rsidP="006C011E">
      <w:pPr>
        <w:pStyle w:val="52Aufzaehle1Ziffer"/>
      </w:pPr>
      <w:r w:rsidRPr="00841CEA">
        <w:tab/>
        <w:t>1.</w:t>
      </w:r>
      <w:r w:rsidRPr="00841CEA">
        <w:tab/>
      </w:r>
      <w:r w:rsidR="002C1EAE" w:rsidRPr="00841CEA">
        <w:t xml:space="preserve">erforderliche </w:t>
      </w:r>
      <w:r w:rsidRPr="00841CEA">
        <w:t>Bewilligungen</w:t>
      </w:r>
      <w:r w:rsidR="002C1EAE" w:rsidRPr="00841CEA">
        <w:t>;</w:t>
      </w:r>
    </w:p>
    <w:p w14:paraId="136D0DFE" w14:textId="77777777" w:rsidR="006C115D" w:rsidRPr="00841CEA" w:rsidRDefault="006C115D" w:rsidP="006C011E">
      <w:pPr>
        <w:pStyle w:val="52Aufzaehle1Ziffer"/>
      </w:pPr>
      <w:r w:rsidRPr="00841CEA">
        <w:lastRenderedPageBreak/>
        <w:tab/>
        <w:t>2.</w:t>
      </w:r>
      <w:r w:rsidRPr="00841CEA">
        <w:tab/>
        <w:t>Fertigstellungsmeldung an das Energieversorgungsunternehmen</w:t>
      </w:r>
      <w:r w:rsidR="002C1EAE" w:rsidRPr="00841CEA">
        <w:t>;</w:t>
      </w:r>
    </w:p>
    <w:p w14:paraId="59BE75DB" w14:textId="77777777" w:rsidR="00A4681D" w:rsidRPr="00841CEA" w:rsidRDefault="006C115D" w:rsidP="006C011E">
      <w:pPr>
        <w:pStyle w:val="52Aufzaehle1Ziffer"/>
      </w:pPr>
      <w:r w:rsidRPr="00841CEA">
        <w:tab/>
        <w:t>3.</w:t>
      </w:r>
      <w:r w:rsidRPr="00841CEA">
        <w:tab/>
        <w:t>Bereitstellungsvertrag (im Bedarfsfall)</w:t>
      </w:r>
      <w:r w:rsidR="00417C23" w:rsidRPr="00841CEA">
        <w:t>.</w:t>
      </w:r>
    </w:p>
    <w:p w14:paraId="7ABC2F51" w14:textId="77777777" w:rsidR="00BA0A2F" w:rsidRPr="00841CEA" w:rsidRDefault="00BA0A2F" w:rsidP="006C011E">
      <w:pPr>
        <w:pStyle w:val="41UeberschrG1"/>
      </w:pPr>
      <w:r w:rsidRPr="00841CEA">
        <w:t>2</w:t>
      </w:r>
      <w:r w:rsidR="00417C23" w:rsidRPr="00841CEA">
        <w:t>. Abschnitt</w:t>
      </w:r>
    </w:p>
    <w:p w14:paraId="207031AF" w14:textId="77777777" w:rsidR="00BA0A2F" w:rsidRPr="00841CEA" w:rsidRDefault="00BA0A2F" w:rsidP="006C011E">
      <w:pPr>
        <w:pStyle w:val="43UeberschrG2"/>
      </w:pPr>
      <w:r w:rsidRPr="00841CEA">
        <w:t>Leistungen</w:t>
      </w:r>
      <w:r w:rsidR="005E44D0" w:rsidRPr="00841CEA">
        <w:t xml:space="preserve"> der Betreiberin/des Betreibers</w:t>
      </w:r>
    </w:p>
    <w:p w14:paraId="0B2ED8C6" w14:textId="77777777" w:rsidR="00BA0A2F" w:rsidRPr="00841CEA" w:rsidRDefault="00BA0A2F" w:rsidP="006C011E">
      <w:pPr>
        <w:pStyle w:val="44UeberschrArt"/>
      </w:pPr>
      <w:r w:rsidRPr="00841CEA">
        <w:t>§ </w:t>
      </w:r>
      <w:r w:rsidR="000B17A1" w:rsidRPr="00841CEA">
        <w:t>1</w:t>
      </w:r>
      <w:r w:rsidR="0021177E" w:rsidRPr="00841CEA">
        <w:t>2</w:t>
      </w:r>
    </w:p>
    <w:p w14:paraId="1F3EE160" w14:textId="77777777" w:rsidR="00BA0A2F" w:rsidRPr="00841CEA" w:rsidRDefault="00BA0A2F" w:rsidP="006C011E">
      <w:pPr>
        <w:pStyle w:val="45UeberschrPara"/>
      </w:pPr>
      <w:r w:rsidRPr="00841CEA">
        <w:t xml:space="preserve">Leistungen der </w:t>
      </w:r>
      <w:r w:rsidR="00016B3A" w:rsidRPr="00841CEA">
        <w:t>Unterkunft</w:t>
      </w:r>
    </w:p>
    <w:p w14:paraId="4A58D141" w14:textId="77777777" w:rsidR="00BA0A2F" w:rsidRPr="00841CEA" w:rsidRDefault="00BA0A2F" w:rsidP="006C011E">
      <w:pPr>
        <w:pStyle w:val="51Abs"/>
      </w:pPr>
      <w:r w:rsidRPr="00841CEA">
        <w:t xml:space="preserve">Der </w:t>
      </w:r>
      <w:r w:rsidR="002D0676" w:rsidRPr="00841CEA">
        <w:t>Bewohnerin/</w:t>
      </w:r>
      <w:r w:rsidR="009D1E3F" w:rsidRPr="00841CEA">
        <w:t xml:space="preserve">Dem </w:t>
      </w:r>
      <w:r w:rsidR="002D0676" w:rsidRPr="00841CEA">
        <w:t>Bewohner</w:t>
      </w:r>
      <w:r w:rsidRPr="00841CEA">
        <w:t xml:space="preserve"> wird </w:t>
      </w:r>
      <w:r w:rsidR="0035272B" w:rsidRPr="00841CEA">
        <w:t>das Zimmer</w:t>
      </w:r>
      <w:r w:rsidRPr="00841CEA">
        <w:t xml:space="preserve"> und die Infrastruktur der Einrichtung zur Verfügung gestellt. </w:t>
      </w:r>
      <w:r w:rsidR="00417C23" w:rsidRPr="00841CEA">
        <w:t xml:space="preserve">Es besteht keine Verpflichtung </w:t>
      </w:r>
      <w:r w:rsidRPr="00841CEA">
        <w:t>Einbettzimmer</w:t>
      </w:r>
      <w:r w:rsidR="00EE2D56" w:rsidRPr="00841CEA">
        <w:t xml:space="preserve"> </w:t>
      </w:r>
      <w:r w:rsidR="00417C23" w:rsidRPr="00841CEA">
        <w:t>zur Verfügung zu stellen</w:t>
      </w:r>
      <w:r w:rsidRPr="00841CEA">
        <w:t>. Zu den Leistungen der Unterkunft zählen zumindest folgende Leistungen:</w:t>
      </w:r>
    </w:p>
    <w:p w14:paraId="4C6078FD" w14:textId="77777777" w:rsidR="00BA0A2F" w:rsidRPr="00841CEA" w:rsidRDefault="00BA0A2F" w:rsidP="006C011E">
      <w:pPr>
        <w:pStyle w:val="52Aufzaehle1Ziffer"/>
      </w:pPr>
      <w:r w:rsidRPr="00841CEA">
        <w:tab/>
        <w:t>1.</w:t>
      </w:r>
      <w:r w:rsidRPr="00841CEA">
        <w:tab/>
        <w:t>Strom, Beleuchtung, Wasser und Beheizung unter Sicherstellung der üblichen Raumtemperaturen,</w:t>
      </w:r>
    </w:p>
    <w:p w14:paraId="2C0E5B9A" w14:textId="77777777" w:rsidR="00BA0A2F" w:rsidRPr="00841CEA" w:rsidRDefault="00BA0A2F" w:rsidP="006C011E">
      <w:pPr>
        <w:pStyle w:val="52Aufzaehle1Ziffer"/>
      </w:pPr>
      <w:r w:rsidRPr="00841CEA">
        <w:tab/>
        <w:t>2.</w:t>
      </w:r>
      <w:r w:rsidRPr="00841CEA">
        <w:tab/>
        <w:t>tägliche</w:t>
      </w:r>
      <w:r w:rsidRPr="007F2EE0">
        <w:rPr>
          <w:spacing w:val="13"/>
        </w:rPr>
        <w:t xml:space="preserve"> </w:t>
      </w:r>
      <w:r w:rsidRPr="00841CEA">
        <w:t>Reinigung</w:t>
      </w:r>
      <w:r w:rsidRPr="007F2EE0">
        <w:rPr>
          <w:spacing w:val="13"/>
        </w:rPr>
        <w:t xml:space="preserve"> </w:t>
      </w:r>
      <w:r w:rsidRPr="00841CEA">
        <w:t>der</w:t>
      </w:r>
      <w:r w:rsidRPr="007F2EE0">
        <w:rPr>
          <w:spacing w:val="13"/>
        </w:rPr>
        <w:t xml:space="preserve"> </w:t>
      </w:r>
      <w:r w:rsidRPr="00841CEA">
        <w:t>Wohneinheit</w:t>
      </w:r>
      <w:r w:rsidRPr="007F2EE0">
        <w:rPr>
          <w:spacing w:val="13"/>
        </w:rPr>
        <w:t xml:space="preserve"> </w:t>
      </w:r>
      <w:r w:rsidRPr="00841CEA">
        <w:t>(Fußbodenreinigung,</w:t>
      </w:r>
      <w:r w:rsidRPr="007F2EE0">
        <w:rPr>
          <w:spacing w:val="13"/>
        </w:rPr>
        <w:t xml:space="preserve"> </w:t>
      </w:r>
      <w:r w:rsidRPr="00841CEA">
        <w:t>Aufräumen)</w:t>
      </w:r>
      <w:r w:rsidRPr="007F2EE0">
        <w:rPr>
          <w:spacing w:val="13"/>
        </w:rPr>
        <w:t xml:space="preserve"> </w:t>
      </w:r>
      <w:r w:rsidRPr="00841CEA">
        <w:t>nach</w:t>
      </w:r>
      <w:r w:rsidRPr="007F2EE0">
        <w:rPr>
          <w:spacing w:val="13"/>
        </w:rPr>
        <w:t xml:space="preserve"> </w:t>
      </w:r>
      <w:r w:rsidRPr="00841CEA">
        <w:t>üblichen</w:t>
      </w:r>
      <w:r w:rsidRPr="007F2EE0">
        <w:rPr>
          <w:spacing w:val="13"/>
        </w:rPr>
        <w:t xml:space="preserve"> </w:t>
      </w:r>
      <w:r w:rsidRPr="00841CEA">
        <w:t>Standards,</w:t>
      </w:r>
      <w:r w:rsidR="00285C34" w:rsidRPr="00841CEA">
        <w:t xml:space="preserve"> ausgenommen an Sonn- und Feiertagen,</w:t>
      </w:r>
    </w:p>
    <w:p w14:paraId="3DDCE6AE" w14:textId="77777777" w:rsidR="00BA0A2F" w:rsidRPr="00841CEA" w:rsidRDefault="00BA0A2F" w:rsidP="006C011E">
      <w:pPr>
        <w:pStyle w:val="52Aufzaehle1Ziffer"/>
      </w:pPr>
      <w:r w:rsidRPr="00841CEA">
        <w:tab/>
        <w:t>3.</w:t>
      </w:r>
      <w:r w:rsidRPr="00841CEA">
        <w:tab/>
        <w:t>Reinigung der Fenster und Vorhänge mindestens zwei Mal</w:t>
      </w:r>
      <w:r w:rsidRPr="007F2EE0">
        <w:rPr>
          <w:spacing w:val="3"/>
        </w:rPr>
        <w:t xml:space="preserve"> </w:t>
      </w:r>
      <w:r w:rsidRPr="00841CEA">
        <w:t>pro Jahr,</w:t>
      </w:r>
    </w:p>
    <w:p w14:paraId="5E8A82D7" w14:textId="77777777" w:rsidR="00BA0A2F" w:rsidRPr="00841CEA" w:rsidRDefault="00BA0A2F" w:rsidP="006C011E">
      <w:pPr>
        <w:pStyle w:val="52Aufzaehle1Ziffer"/>
      </w:pPr>
      <w:r w:rsidRPr="00841CEA">
        <w:tab/>
        <w:t>4.</w:t>
      </w:r>
      <w:r w:rsidRPr="00841CEA">
        <w:tab/>
        <w:t>Instandhaltungsarbeiten</w:t>
      </w:r>
      <w:r w:rsidRPr="007F2EE0">
        <w:rPr>
          <w:spacing w:val="1"/>
        </w:rPr>
        <w:t xml:space="preserve"> </w:t>
      </w:r>
      <w:r w:rsidRPr="00841CEA">
        <w:t>an der Wohneinheit, die auf normale Abnützung zurückzuführen</w:t>
      </w:r>
      <w:r w:rsidRPr="007F2EE0">
        <w:rPr>
          <w:spacing w:val="3"/>
        </w:rPr>
        <w:t xml:space="preserve"> </w:t>
      </w:r>
      <w:r w:rsidRPr="00841CEA">
        <w:t>sind,</w:t>
      </w:r>
    </w:p>
    <w:p w14:paraId="02CA65F3" w14:textId="77777777" w:rsidR="00BA0A2F" w:rsidRPr="00841CEA" w:rsidRDefault="00BA0A2F" w:rsidP="006C011E">
      <w:pPr>
        <w:pStyle w:val="52Aufzaehle1Ziffer"/>
      </w:pPr>
      <w:r w:rsidRPr="00841CEA">
        <w:tab/>
        <w:t>5.</w:t>
      </w:r>
      <w:r w:rsidRPr="00841CEA">
        <w:tab/>
        <w:t>Bereitstellung eines Fernseh-</w:t>
      </w:r>
      <w:r w:rsidRPr="007F2EE0">
        <w:rPr>
          <w:spacing w:val="2"/>
        </w:rPr>
        <w:t xml:space="preserve"> </w:t>
      </w:r>
      <w:r w:rsidRPr="00841CEA">
        <w:t xml:space="preserve">und Telefonanschlusses </w:t>
      </w:r>
      <w:r w:rsidR="00016B3A" w:rsidRPr="00841CEA">
        <w:t xml:space="preserve">und Internetzugang </w:t>
      </w:r>
      <w:r w:rsidRPr="00841CEA">
        <w:t>in den Bewohner</w:t>
      </w:r>
      <w:r w:rsidR="00C5699B" w:rsidRPr="00841CEA">
        <w:t>innen</w:t>
      </w:r>
      <w:r w:rsidR="00917071" w:rsidRPr="00841CEA">
        <w:t>-/B</w:t>
      </w:r>
      <w:r w:rsidR="00C5699B" w:rsidRPr="00841CEA">
        <w:t>ewohner</w:t>
      </w:r>
      <w:r w:rsidRPr="00841CEA">
        <w:t>zimmern.</w:t>
      </w:r>
    </w:p>
    <w:p w14:paraId="29B5C7B6" w14:textId="77777777" w:rsidR="00BA0A2F" w:rsidRPr="00BF488C" w:rsidRDefault="00BA0A2F" w:rsidP="00BF488C">
      <w:pPr>
        <w:pStyle w:val="44UeberschrArt"/>
      </w:pPr>
      <w:r w:rsidRPr="00BF488C">
        <w:t>§ 1</w:t>
      </w:r>
      <w:r w:rsidR="0021177E" w:rsidRPr="00BF488C">
        <w:t>3</w:t>
      </w:r>
    </w:p>
    <w:p w14:paraId="3DBB5FF2" w14:textId="77777777" w:rsidR="00BA0A2F" w:rsidRPr="00BF488C" w:rsidRDefault="00BA0A2F" w:rsidP="00BF488C">
      <w:pPr>
        <w:pStyle w:val="45UeberschrPara"/>
      </w:pPr>
      <w:r w:rsidRPr="00BF488C">
        <w:t>Leistungen der Verpflegung</w:t>
      </w:r>
    </w:p>
    <w:p w14:paraId="585C94B0" w14:textId="77777777" w:rsidR="00BA0A2F" w:rsidRPr="00841CEA" w:rsidRDefault="00BA0A2F" w:rsidP="006C011E">
      <w:pPr>
        <w:pStyle w:val="51Abs"/>
      </w:pPr>
      <w:r w:rsidRPr="00841CEA">
        <w:t>(1) Es</w:t>
      </w:r>
      <w:r w:rsidRPr="007F2EE0">
        <w:rPr>
          <w:spacing w:val="64"/>
        </w:rPr>
        <w:t xml:space="preserve"> </w:t>
      </w:r>
      <w:r w:rsidRPr="00841CEA">
        <w:t>sind</w:t>
      </w:r>
      <w:r w:rsidRPr="007F2EE0">
        <w:rPr>
          <w:spacing w:val="64"/>
        </w:rPr>
        <w:t xml:space="preserve"> </w:t>
      </w:r>
      <w:r w:rsidRPr="00841CEA">
        <w:t xml:space="preserve">täglich </w:t>
      </w:r>
      <w:r w:rsidR="00E70196" w:rsidRPr="00841CEA">
        <w:t xml:space="preserve">fünf </w:t>
      </w:r>
      <w:r w:rsidRPr="00841CEA">
        <w:t xml:space="preserve">bedarfsgerechte, angemessene und ortsübliche Mahlzeiten </w:t>
      </w:r>
      <w:r w:rsidR="00E70196" w:rsidRPr="00841CEA">
        <w:t xml:space="preserve">wie beispielsweise </w:t>
      </w:r>
      <w:r w:rsidRPr="00841CEA">
        <w:t>Frühstück, Vormittagsjause, Mittagessen, Nachmittagsjause</w:t>
      </w:r>
      <w:r w:rsidR="00E70196" w:rsidRPr="00841CEA">
        <w:t xml:space="preserve"> oder</w:t>
      </w:r>
      <w:r w:rsidRPr="00841CEA">
        <w:t xml:space="preserve"> Abendessen</w:t>
      </w:r>
      <w:r w:rsidR="00B1785A" w:rsidRPr="00841CEA">
        <w:t xml:space="preserve"> und </w:t>
      </w:r>
      <w:r w:rsidR="00E70196" w:rsidRPr="00841CEA">
        <w:t xml:space="preserve">eine </w:t>
      </w:r>
      <w:r w:rsidR="00B1785A" w:rsidRPr="00841CEA">
        <w:t>Spätmahlzeit</w:t>
      </w:r>
      <w:r w:rsidR="00E70196" w:rsidRPr="00841CEA">
        <w:t xml:space="preserve"> anzubieten</w:t>
      </w:r>
      <w:r w:rsidRPr="00841CEA">
        <w:t>. Das Mittagessen wird jeden Tag und das Abendessen mindestens drei Mal pro Woche als Warmspeise geleistet. Ein Menüplan ist</w:t>
      </w:r>
      <w:r w:rsidRPr="007F2EE0">
        <w:rPr>
          <w:spacing w:val="6"/>
        </w:rPr>
        <w:t xml:space="preserve"> </w:t>
      </w:r>
      <w:r w:rsidRPr="00841CEA">
        <w:t>zu</w:t>
      </w:r>
      <w:r w:rsidRPr="007F2EE0">
        <w:rPr>
          <w:spacing w:val="6"/>
        </w:rPr>
        <w:t xml:space="preserve"> </w:t>
      </w:r>
      <w:r w:rsidRPr="00841CEA">
        <w:t>erstellen</w:t>
      </w:r>
      <w:r w:rsidRPr="007F2EE0">
        <w:rPr>
          <w:spacing w:val="7"/>
        </w:rPr>
        <w:t xml:space="preserve"> </w:t>
      </w:r>
      <w:r w:rsidRPr="00841CEA">
        <w:t>und</w:t>
      </w:r>
      <w:r w:rsidRPr="007F2EE0">
        <w:rPr>
          <w:spacing w:val="6"/>
        </w:rPr>
        <w:t xml:space="preserve"> </w:t>
      </w:r>
      <w:r w:rsidRPr="00841CEA">
        <w:t>auszuhängen.</w:t>
      </w:r>
      <w:r w:rsidRPr="007F2EE0">
        <w:rPr>
          <w:spacing w:val="7"/>
        </w:rPr>
        <w:t xml:space="preserve"> </w:t>
      </w:r>
      <w:r w:rsidRPr="00841CEA">
        <w:t>Zu</w:t>
      </w:r>
      <w:r w:rsidRPr="007F2EE0">
        <w:rPr>
          <w:spacing w:val="6"/>
        </w:rPr>
        <w:t xml:space="preserve"> </w:t>
      </w:r>
      <w:r w:rsidRPr="00841CEA">
        <w:t>Mittag</w:t>
      </w:r>
      <w:r w:rsidRPr="007F2EE0">
        <w:rPr>
          <w:spacing w:val="7"/>
        </w:rPr>
        <w:t xml:space="preserve"> </w:t>
      </w:r>
      <w:r w:rsidRPr="00841CEA">
        <w:t>ist</w:t>
      </w:r>
      <w:r w:rsidRPr="007F2EE0">
        <w:rPr>
          <w:spacing w:val="6"/>
        </w:rPr>
        <w:t xml:space="preserve"> </w:t>
      </w:r>
      <w:r w:rsidRPr="00841CEA">
        <w:t>täglich</w:t>
      </w:r>
      <w:r w:rsidRPr="007F2EE0">
        <w:rPr>
          <w:spacing w:val="7"/>
        </w:rPr>
        <w:t xml:space="preserve"> </w:t>
      </w:r>
      <w:r w:rsidRPr="00841CEA">
        <w:t>ein</w:t>
      </w:r>
      <w:r w:rsidRPr="007F2EE0">
        <w:rPr>
          <w:spacing w:val="6"/>
        </w:rPr>
        <w:t xml:space="preserve"> </w:t>
      </w:r>
      <w:r w:rsidRPr="00841CEA">
        <w:t>bedarfsgerechtes</w:t>
      </w:r>
      <w:r w:rsidRPr="007F2EE0">
        <w:rPr>
          <w:spacing w:val="7"/>
        </w:rPr>
        <w:t xml:space="preserve"> </w:t>
      </w:r>
      <w:r w:rsidRPr="00841CEA">
        <w:t>Menü</w:t>
      </w:r>
      <w:r w:rsidRPr="007F2EE0">
        <w:rPr>
          <w:spacing w:val="6"/>
        </w:rPr>
        <w:t xml:space="preserve"> </w:t>
      </w:r>
      <w:r w:rsidRPr="00841CEA">
        <w:t>und bei</w:t>
      </w:r>
      <w:r w:rsidRPr="007F2EE0">
        <w:rPr>
          <w:spacing w:val="4"/>
        </w:rPr>
        <w:t xml:space="preserve"> </w:t>
      </w:r>
      <w:r w:rsidRPr="00841CEA">
        <w:t>Unverträglichkeit</w:t>
      </w:r>
      <w:r w:rsidR="00206FC0" w:rsidRPr="00841CEA">
        <w:t>/Abneigungen</w:t>
      </w:r>
      <w:r w:rsidRPr="007F2EE0">
        <w:rPr>
          <w:spacing w:val="5"/>
        </w:rPr>
        <w:t xml:space="preserve"> </w:t>
      </w:r>
      <w:r w:rsidRPr="00841CEA">
        <w:t>ein</w:t>
      </w:r>
      <w:r w:rsidRPr="007F2EE0">
        <w:rPr>
          <w:spacing w:val="4"/>
        </w:rPr>
        <w:t xml:space="preserve"> </w:t>
      </w:r>
      <w:r w:rsidRPr="00841CEA">
        <w:t>Alternativessen</w:t>
      </w:r>
      <w:r w:rsidRPr="007F2EE0">
        <w:rPr>
          <w:spacing w:val="5"/>
        </w:rPr>
        <w:t xml:space="preserve"> </w:t>
      </w:r>
      <w:r w:rsidRPr="00841CEA">
        <w:t>anzubieten.</w:t>
      </w:r>
      <w:r w:rsidRPr="007F2EE0">
        <w:rPr>
          <w:spacing w:val="5"/>
        </w:rPr>
        <w:t xml:space="preserve"> </w:t>
      </w:r>
      <w:r w:rsidR="00F43F06" w:rsidRPr="00841CEA">
        <w:t>Kulturelle</w:t>
      </w:r>
      <w:r w:rsidR="00F43F06" w:rsidRPr="007F2EE0">
        <w:rPr>
          <w:spacing w:val="29"/>
        </w:rPr>
        <w:t xml:space="preserve"> </w:t>
      </w:r>
      <w:r w:rsidRPr="00841CEA">
        <w:t>Unterschiede</w:t>
      </w:r>
      <w:r w:rsidRPr="007F2EE0">
        <w:rPr>
          <w:spacing w:val="28"/>
        </w:rPr>
        <w:t xml:space="preserve"> </w:t>
      </w:r>
      <w:r w:rsidRPr="00841CEA">
        <w:t>in</w:t>
      </w:r>
      <w:r w:rsidRPr="007F2EE0">
        <w:rPr>
          <w:spacing w:val="28"/>
        </w:rPr>
        <w:t xml:space="preserve"> </w:t>
      </w:r>
      <w:r w:rsidRPr="00841CEA">
        <w:t>Bezug</w:t>
      </w:r>
      <w:r w:rsidRPr="007F2EE0">
        <w:rPr>
          <w:spacing w:val="28"/>
        </w:rPr>
        <w:t xml:space="preserve"> </w:t>
      </w:r>
      <w:r w:rsidRPr="00841CEA">
        <w:t>auf</w:t>
      </w:r>
      <w:r w:rsidRPr="007F2EE0">
        <w:rPr>
          <w:spacing w:val="27"/>
        </w:rPr>
        <w:t xml:space="preserve"> </w:t>
      </w:r>
      <w:r w:rsidRPr="00841CEA">
        <w:t>Ernährungsgewohnheiten sind zu</w:t>
      </w:r>
      <w:r w:rsidRPr="007F2EE0">
        <w:rPr>
          <w:spacing w:val="1"/>
        </w:rPr>
        <w:t xml:space="preserve"> </w:t>
      </w:r>
      <w:r w:rsidRPr="00841CEA">
        <w:t>berücksichtigen (Schweinefleisch, vegetarische Ernährung und Ähnliches).</w:t>
      </w:r>
    </w:p>
    <w:p w14:paraId="72C1129B" w14:textId="77777777" w:rsidR="00BA0A2F" w:rsidRPr="00841CEA" w:rsidRDefault="00BA0A2F" w:rsidP="006C011E">
      <w:pPr>
        <w:pStyle w:val="51Abs"/>
      </w:pPr>
      <w:r w:rsidRPr="00841CEA">
        <w:t>(2) Zu</w:t>
      </w:r>
      <w:r w:rsidRPr="007F2EE0">
        <w:rPr>
          <w:spacing w:val="48"/>
        </w:rPr>
        <w:t xml:space="preserve"> </w:t>
      </w:r>
      <w:r w:rsidRPr="00841CEA">
        <w:t>den</w:t>
      </w:r>
      <w:r w:rsidRPr="007F2EE0">
        <w:rPr>
          <w:spacing w:val="48"/>
        </w:rPr>
        <w:t xml:space="preserve"> </w:t>
      </w:r>
      <w:r w:rsidRPr="00841CEA">
        <w:t>Mahlzeiten</w:t>
      </w:r>
      <w:r w:rsidRPr="007F2EE0">
        <w:rPr>
          <w:spacing w:val="49"/>
        </w:rPr>
        <w:t xml:space="preserve"> </w:t>
      </w:r>
      <w:r w:rsidRPr="00841CEA">
        <w:t>ist</w:t>
      </w:r>
      <w:r w:rsidRPr="007F2EE0">
        <w:rPr>
          <w:spacing w:val="48"/>
        </w:rPr>
        <w:t xml:space="preserve"> </w:t>
      </w:r>
      <w:r w:rsidRPr="00841CEA">
        <w:t>jeweils</w:t>
      </w:r>
      <w:r w:rsidRPr="007F2EE0">
        <w:rPr>
          <w:spacing w:val="48"/>
        </w:rPr>
        <w:t xml:space="preserve"> </w:t>
      </w:r>
      <w:r w:rsidRPr="00841CEA">
        <w:t xml:space="preserve">ein </w:t>
      </w:r>
      <w:r w:rsidR="006549CD" w:rsidRPr="00841CEA">
        <w:t>alkoholfreies</w:t>
      </w:r>
      <w:r w:rsidR="006549CD" w:rsidRPr="007F2EE0">
        <w:rPr>
          <w:spacing w:val="48"/>
        </w:rPr>
        <w:t xml:space="preserve"> </w:t>
      </w:r>
      <w:r w:rsidRPr="00841CEA">
        <w:t>Getränk</w:t>
      </w:r>
      <w:r w:rsidRPr="007F2EE0">
        <w:rPr>
          <w:spacing w:val="48"/>
        </w:rPr>
        <w:t xml:space="preserve"> </w:t>
      </w:r>
      <w:r w:rsidRPr="00841CEA">
        <w:t>anzubieten.</w:t>
      </w:r>
      <w:r w:rsidRPr="007F2EE0">
        <w:rPr>
          <w:spacing w:val="49"/>
        </w:rPr>
        <w:t xml:space="preserve"> </w:t>
      </w:r>
      <w:r w:rsidRPr="00841CEA">
        <w:t>Zu</w:t>
      </w:r>
      <w:r w:rsidRPr="007F2EE0">
        <w:rPr>
          <w:spacing w:val="48"/>
        </w:rPr>
        <w:t xml:space="preserve"> </w:t>
      </w:r>
      <w:r w:rsidRPr="00841CEA">
        <w:t>den</w:t>
      </w:r>
      <w:r w:rsidRPr="007F2EE0">
        <w:rPr>
          <w:spacing w:val="48"/>
        </w:rPr>
        <w:t xml:space="preserve"> </w:t>
      </w:r>
      <w:r w:rsidRPr="00841CEA">
        <w:t>übrigen</w:t>
      </w:r>
      <w:r w:rsidRPr="007F2EE0">
        <w:rPr>
          <w:spacing w:val="48"/>
        </w:rPr>
        <w:t xml:space="preserve"> </w:t>
      </w:r>
      <w:r w:rsidRPr="00841CEA">
        <w:t>Zeiten werden Tees oder Säfte</w:t>
      </w:r>
      <w:r w:rsidRPr="007F2EE0">
        <w:rPr>
          <w:spacing w:val="1"/>
        </w:rPr>
        <w:t xml:space="preserve"> </w:t>
      </w:r>
      <w:r w:rsidRPr="00841CEA">
        <w:t>zur freien Entnahme</w:t>
      </w:r>
      <w:r w:rsidRPr="007F2EE0">
        <w:rPr>
          <w:spacing w:val="1"/>
        </w:rPr>
        <w:t xml:space="preserve"> </w:t>
      </w:r>
      <w:r w:rsidRPr="00841CEA">
        <w:t>zur Verfügung gestellt.</w:t>
      </w:r>
    </w:p>
    <w:p w14:paraId="73F3A902" w14:textId="77777777" w:rsidR="00BA0A2F" w:rsidRPr="00841CEA" w:rsidRDefault="00BA0A2F" w:rsidP="006C011E">
      <w:pPr>
        <w:pStyle w:val="51Abs"/>
      </w:pPr>
      <w:r w:rsidRPr="00841CEA">
        <w:t>(3) Schon-</w:t>
      </w:r>
      <w:r w:rsidRPr="007F2EE0">
        <w:rPr>
          <w:spacing w:val="19"/>
        </w:rPr>
        <w:t xml:space="preserve"> </w:t>
      </w:r>
      <w:r w:rsidRPr="00841CEA">
        <w:t>und</w:t>
      </w:r>
      <w:r w:rsidRPr="007F2EE0">
        <w:rPr>
          <w:spacing w:val="19"/>
        </w:rPr>
        <w:t xml:space="preserve"> </w:t>
      </w:r>
      <w:r w:rsidRPr="00841CEA">
        <w:t>Diätkost</w:t>
      </w:r>
      <w:r w:rsidR="00766A9A" w:rsidRPr="00841CEA">
        <w:t xml:space="preserve"> </w:t>
      </w:r>
      <w:r w:rsidRPr="00841CEA">
        <w:t>sind</w:t>
      </w:r>
      <w:r w:rsidRPr="007F2EE0">
        <w:rPr>
          <w:spacing w:val="19"/>
        </w:rPr>
        <w:t xml:space="preserve"> </w:t>
      </w:r>
      <w:r w:rsidRPr="00841CEA">
        <w:t>im</w:t>
      </w:r>
      <w:r w:rsidRPr="007F2EE0">
        <w:rPr>
          <w:spacing w:val="19"/>
        </w:rPr>
        <w:t xml:space="preserve"> </w:t>
      </w:r>
      <w:r w:rsidRPr="00841CEA">
        <w:t>erforderlichen</w:t>
      </w:r>
      <w:r w:rsidRPr="007F2EE0">
        <w:rPr>
          <w:spacing w:val="20"/>
        </w:rPr>
        <w:t xml:space="preserve"> </w:t>
      </w:r>
      <w:r w:rsidRPr="00841CEA">
        <w:t>Ausmaß</w:t>
      </w:r>
      <w:r w:rsidRPr="007F2EE0">
        <w:rPr>
          <w:spacing w:val="19"/>
        </w:rPr>
        <w:t xml:space="preserve"> </w:t>
      </w:r>
      <w:r w:rsidRPr="00841CEA">
        <w:t>entsprechend</w:t>
      </w:r>
      <w:r w:rsidRPr="007F2EE0">
        <w:rPr>
          <w:spacing w:val="20"/>
        </w:rPr>
        <w:t xml:space="preserve"> </w:t>
      </w:r>
      <w:r w:rsidRPr="00841CEA">
        <w:t>einer</w:t>
      </w:r>
      <w:r w:rsidRPr="007F2EE0">
        <w:rPr>
          <w:spacing w:val="19"/>
        </w:rPr>
        <w:t xml:space="preserve"> </w:t>
      </w:r>
      <w:r w:rsidRPr="00841CEA">
        <w:t>schriftlichen</w:t>
      </w:r>
      <w:r w:rsidRPr="007F2EE0">
        <w:rPr>
          <w:spacing w:val="20"/>
        </w:rPr>
        <w:t xml:space="preserve"> </w:t>
      </w:r>
      <w:r w:rsidRPr="00841CEA">
        <w:t>ärztlichen Anordnung</w:t>
      </w:r>
      <w:r w:rsidR="002C2448" w:rsidRPr="00841CEA">
        <w:t xml:space="preserve"> anzubieten</w:t>
      </w:r>
      <w:r w:rsidR="00F22A6B" w:rsidRPr="00841CEA">
        <w:t>, Zusatz- und Sondennahrung</w:t>
      </w:r>
      <w:r w:rsidR="00F22A6B" w:rsidRPr="007F2EE0">
        <w:rPr>
          <w:spacing w:val="20"/>
        </w:rPr>
        <w:t xml:space="preserve"> </w:t>
      </w:r>
      <w:r w:rsidR="00F22A6B" w:rsidRPr="00841CEA">
        <w:t>im</w:t>
      </w:r>
      <w:r w:rsidR="00F22A6B" w:rsidRPr="007F2EE0">
        <w:rPr>
          <w:spacing w:val="19"/>
        </w:rPr>
        <w:t xml:space="preserve"> </w:t>
      </w:r>
      <w:r w:rsidR="00F22A6B" w:rsidRPr="00841CEA">
        <w:t>erforderlichen</w:t>
      </w:r>
      <w:r w:rsidR="00F22A6B" w:rsidRPr="007F2EE0">
        <w:rPr>
          <w:spacing w:val="20"/>
        </w:rPr>
        <w:t xml:space="preserve"> </w:t>
      </w:r>
      <w:r w:rsidR="00F22A6B" w:rsidRPr="00841CEA">
        <w:t>Ausmaß</w:t>
      </w:r>
      <w:r w:rsidR="00F22A6B" w:rsidRPr="007F2EE0">
        <w:rPr>
          <w:spacing w:val="19"/>
        </w:rPr>
        <w:t xml:space="preserve"> </w:t>
      </w:r>
      <w:r w:rsidR="00F22A6B" w:rsidRPr="00841CEA">
        <w:t>entsprechend</w:t>
      </w:r>
      <w:r w:rsidR="00F22A6B" w:rsidRPr="007F2EE0">
        <w:rPr>
          <w:spacing w:val="20"/>
        </w:rPr>
        <w:t xml:space="preserve"> </w:t>
      </w:r>
      <w:r w:rsidR="00F22A6B" w:rsidRPr="00841CEA">
        <w:t>einer</w:t>
      </w:r>
      <w:r w:rsidR="00F22A6B" w:rsidRPr="007F2EE0">
        <w:rPr>
          <w:spacing w:val="19"/>
        </w:rPr>
        <w:t xml:space="preserve"> </w:t>
      </w:r>
      <w:r w:rsidR="00F22A6B" w:rsidRPr="00841CEA">
        <w:t>schriftlichen</w:t>
      </w:r>
      <w:r w:rsidR="00F22A6B" w:rsidRPr="007F2EE0">
        <w:rPr>
          <w:spacing w:val="20"/>
        </w:rPr>
        <w:t xml:space="preserve"> </w:t>
      </w:r>
      <w:r w:rsidR="00F22A6B" w:rsidRPr="00841CEA">
        <w:t>ärztlichen Anordnung zu organisieren.</w:t>
      </w:r>
      <w:bookmarkStart w:id="1" w:name="page2"/>
      <w:bookmarkEnd w:id="1"/>
    </w:p>
    <w:p w14:paraId="65A7B6B9" w14:textId="77777777" w:rsidR="00BA0A2F" w:rsidRPr="00841CEA" w:rsidRDefault="00BA0A2F" w:rsidP="006C011E">
      <w:pPr>
        <w:pStyle w:val="51Abs"/>
      </w:pPr>
      <w:r w:rsidRPr="00841CEA">
        <w:t xml:space="preserve">(4) Die Mahlzeiten sind in den dafür vorgesehenen Räumlichkeiten zu servieren. Im begründeten Einzelfall (wie Krankheit) </w:t>
      </w:r>
      <w:r w:rsidR="00206FC0" w:rsidRPr="00841CEA">
        <w:t>ist</w:t>
      </w:r>
      <w:r w:rsidRPr="00841CEA">
        <w:t xml:space="preserve"> die Essenseinnahme </w:t>
      </w:r>
      <w:r w:rsidR="00417C23" w:rsidRPr="00841CEA">
        <w:t>im</w:t>
      </w:r>
      <w:r w:rsidRPr="00841CEA">
        <w:t xml:space="preserve"> </w:t>
      </w:r>
      <w:r w:rsidR="00917071" w:rsidRPr="00841CEA">
        <w:t>Zimmer</w:t>
      </w:r>
      <w:r w:rsidR="0035272B" w:rsidRPr="00841CEA">
        <w:t xml:space="preserve"> </w:t>
      </w:r>
      <w:r w:rsidRPr="00841CEA">
        <w:t>zu ermöglichen.</w:t>
      </w:r>
    </w:p>
    <w:p w14:paraId="6E19C0EE" w14:textId="77777777" w:rsidR="00BA0A2F" w:rsidRPr="00841CEA" w:rsidRDefault="00BA0A2F" w:rsidP="006C011E">
      <w:pPr>
        <w:pStyle w:val="51Abs"/>
      </w:pPr>
      <w:r w:rsidRPr="00841CEA">
        <w:t xml:space="preserve">(5) Für </w:t>
      </w:r>
      <w:r w:rsidR="002D0676" w:rsidRPr="00841CEA">
        <w:t>Bewohnerinnen/Bewohner</w:t>
      </w:r>
      <w:r w:rsidRPr="007F2EE0">
        <w:rPr>
          <w:lang w:val="de-DE"/>
        </w:rPr>
        <w:t xml:space="preserve"> sind die Verpflegungsleistungen auf deren </w:t>
      </w:r>
      <w:r w:rsidR="00F43F06" w:rsidRPr="007F2EE0">
        <w:rPr>
          <w:lang w:val="de-DE"/>
        </w:rPr>
        <w:t xml:space="preserve">übliche Lebensverhältnisse </w:t>
      </w:r>
      <w:r w:rsidRPr="007F2EE0">
        <w:rPr>
          <w:lang w:val="de-DE"/>
        </w:rPr>
        <w:t>abzustimmen. Abneigungen und Vorlieben in Bezug auf bestimmte Nahrungsmittel sind in die Ernährungsplanung aufzunehmen</w:t>
      </w:r>
      <w:r w:rsidR="00E667EF" w:rsidRPr="007F2EE0">
        <w:rPr>
          <w:lang w:val="de-DE"/>
        </w:rPr>
        <w:t xml:space="preserve"> und </w:t>
      </w:r>
      <w:r w:rsidR="00417C23" w:rsidRPr="007F2EE0">
        <w:rPr>
          <w:lang w:val="de-DE"/>
        </w:rPr>
        <w:t>zu berücksichtigen</w:t>
      </w:r>
      <w:r w:rsidRPr="007F2EE0">
        <w:rPr>
          <w:lang w:val="de-DE"/>
        </w:rPr>
        <w:t xml:space="preserve">. </w:t>
      </w:r>
      <w:r w:rsidR="00E667EF" w:rsidRPr="007F2EE0">
        <w:rPr>
          <w:lang w:val="de-DE"/>
        </w:rPr>
        <w:t>R</w:t>
      </w:r>
      <w:r w:rsidRPr="007F2EE0">
        <w:rPr>
          <w:lang w:val="de-DE"/>
        </w:rPr>
        <w:t>egelmäßige Gewichtsbilanzen, diätische Beratung, gezielte vitaminreiche oder spezielle Kost</w:t>
      </w:r>
      <w:r w:rsidR="00E667EF" w:rsidRPr="007F2EE0">
        <w:rPr>
          <w:lang w:val="de-DE"/>
        </w:rPr>
        <w:t xml:space="preserve">formen </w:t>
      </w:r>
      <w:r w:rsidR="00F43F06" w:rsidRPr="007F2EE0">
        <w:rPr>
          <w:lang w:val="de-DE"/>
        </w:rPr>
        <w:t>können angeboten werden</w:t>
      </w:r>
      <w:r w:rsidRPr="007F2EE0">
        <w:rPr>
          <w:lang w:val="de-DE"/>
        </w:rPr>
        <w:t>.</w:t>
      </w:r>
    </w:p>
    <w:p w14:paraId="6D0B4F9D" w14:textId="77777777" w:rsidR="00E667EF" w:rsidRPr="00841CEA" w:rsidRDefault="00E667EF" w:rsidP="006C011E">
      <w:pPr>
        <w:pStyle w:val="44UeberschrArt"/>
      </w:pPr>
      <w:r w:rsidRPr="00841CEA">
        <w:t>§ 1</w:t>
      </w:r>
      <w:r w:rsidR="0021177E" w:rsidRPr="00841CEA">
        <w:t>4</w:t>
      </w:r>
    </w:p>
    <w:p w14:paraId="65FA1C44" w14:textId="77777777" w:rsidR="00BA0A2F" w:rsidRPr="00841CEA" w:rsidRDefault="00BA0A2F" w:rsidP="006C011E">
      <w:pPr>
        <w:pStyle w:val="45UeberschrPara"/>
      </w:pPr>
      <w:r w:rsidRPr="00841CEA">
        <w:t>Leistungen der</w:t>
      </w:r>
      <w:r w:rsidRPr="007F2EE0">
        <w:rPr>
          <w:spacing w:val="1"/>
        </w:rPr>
        <w:t xml:space="preserve"> </w:t>
      </w:r>
      <w:r w:rsidRPr="00841CEA">
        <w:t>Grundbetreuung</w:t>
      </w:r>
    </w:p>
    <w:p w14:paraId="471B3BA3" w14:textId="77777777" w:rsidR="005859D3" w:rsidRPr="00841CEA" w:rsidRDefault="00BA0A2F" w:rsidP="006C011E">
      <w:pPr>
        <w:pStyle w:val="51Abs"/>
      </w:pPr>
      <w:r w:rsidRPr="00841CEA">
        <w:t>(1)</w:t>
      </w:r>
      <w:r w:rsidR="0021177E" w:rsidRPr="00841CEA">
        <w:t xml:space="preserve"> </w:t>
      </w:r>
      <w:r w:rsidR="004B1842" w:rsidRPr="00841CEA">
        <w:t xml:space="preserve">Die </w:t>
      </w:r>
      <w:r w:rsidR="00186E75" w:rsidRPr="00841CEA">
        <w:t xml:space="preserve">individuelle </w:t>
      </w:r>
      <w:r w:rsidR="00417C23" w:rsidRPr="00841CEA">
        <w:t xml:space="preserve">Wäsche der </w:t>
      </w:r>
      <w:r w:rsidR="00186E75" w:rsidRPr="00841CEA">
        <w:t>Bewohnerinnen</w:t>
      </w:r>
      <w:r w:rsidR="004B1842" w:rsidRPr="00841CEA">
        <w:t>/Bewohner ist, sofern diese in der Waschmaschine waschbar ist</w:t>
      </w:r>
      <w:r w:rsidR="00E96AED" w:rsidRPr="00841CEA">
        <w:t xml:space="preserve">, </w:t>
      </w:r>
      <w:r w:rsidR="004B1842" w:rsidRPr="00841CEA">
        <w:t>zu reinigen</w:t>
      </w:r>
      <w:r w:rsidR="00C56FBA" w:rsidRPr="00841CEA">
        <w:t xml:space="preserve"> und gegebenenfalls zu bügeln</w:t>
      </w:r>
      <w:r w:rsidR="00E665D3" w:rsidRPr="00841CEA">
        <w:t xml:space="preserve">, wobei die Bügelleistungen nur Bewohnerinnen/Bewohnern, die über keinen Pensionsbezug verfügen, kostenfrei zu erbringen </w:t>
      </w:r>
      <w:r w:rsidR="00172736" w:rsidRPr="00841CEA">
        <w:t>sind</w:t>
      </w:r>
      <w:r w:rsidR="004B1842" w:rsidRPr="00841CEA">
        <w:t>.</w:t>
      </w:r>
    </w:p>
    <w:p w14:paraId="7ACBBB5F" w14:textId="77777777" w:rsidR="00BA0A2F" w:rsidRPr="00841CEA" w:rsidRDefault="00BA0A2F" w:rsidP="006C011E">
      <w:pPr>
        <w:pStyle w:val="51Abs"/>
      </w:pPr>
      <w:r w:rsidRPr="00841CEA">
        <w:t xml:space="preserve">(2) </w:t>
      </w:r>
      <w:r w:rsidR="00934B80" w:rsidRPr="00841CEA">
        <w:t>Leistungs</w:t>
      </w:r>
      <w:r w:rsidR="00417C23" w:rsidRPr="00841CEA">
        <w:t>berechtigte</w:t>
      </w:r>
      <w:r w:rsidRPr="00841CEA">
        <w:t xml:space="preserve"> </w:t>
      </w:r>
      <w:r w:rsidR="00766A9A" w:rsidRPr="00841CEA">
        <w:t xml:space="preserve">ohne Pensionsbezug </w:t>
      </w:r>
      <w:r w:rsidRPr="00841CEA">
        <w:t>haben</w:t>
      </w:r>
      <w:r w:rsidRPr="007F2EE0">
        <w:rPr>
          <w:spacing w:val="27"/>
        </w:rPr>
        <w:t xml:space="preserve"> </w:t>
      </w:r>
      <w:r w:rsidRPr="00841CEA">
        <w:t>Anspruch</w:t>
      </w:r>
      <w:r w:rsidRPr="007F2EE0">
        <w:rPr>
          <w:spacing w:val="27"/>
        </w:rPr>
        <w:t xml:space="preserve"> </w:t>
      </w:r>
      <w:r w:rsidRPr="00841CEA">
        <w:t>auf die bedarfsgerechte Versorgung mit Hygieneartikeln</w:t>
      </w:r>
      <w:r w:rsidR="00417C23" w:rsidRPr="00841CEA">
        <w:t>, das sind</w:t>
      </w:r>
      <w:r w:rsidRPr="00841CEA">
        <w:t xml:space="preserve"> Zahnpasta, Gebissreiniger, Zahnbürste, Haarshampoo, Handseife </w:t>
      </w:r>
      <w:r w:rsidR="00417C23" w:rsidRPr="00841CEA">
        <w:t>(</w:t>
      </w:r>
      <w:r w:rsidRPr="00841CEA">
        <w:t>fest oder flüssig</w:t>
      </w:r>
      <w:r w:rsidR="00417C23" w:rsidRPr="00841CEA">
        <w:t>)</w:t>
      </w:r>
      <w:r w:rsidRPr="00841CEA">
        <w:t>, Duschgel, Rasierschaum und Rasierklingen</w:t>
      </w:r>
      <w:r w:rsidR="00417C23" w:rsidRPr="00841CEA">
        <w:t>,</w:t>
      </w:r>
      <w:r w:rsidRPr="00841CEA">
        <w:t xml:space="preserve"> in angemessenem Umfang</w:t>
      </w:r>
      <w:r w:rsidR="00766A9A" w:rsidRPr="00841CEA">
        <w:t xml:space="preserve">. </w:t>
      </w:r>
      <w:r w:rsidR="00417C23" w:rsidRPr="00841CEA">
        <w:t>Leistungsberechtigte</w:t>
      </w:r>
      <w:r w:rsidR="00766A9A" w:rsidRPr="00841CEA">
        <w:t xml:space="preserve"> mit Pensionsbezug haben Anspruch auf </w:t>
      </w:r>
      <w:r w:rsidR="00417C23" w:rsidRPr="00841CEA">
        <w:t>diese</w:t>
      </w:r>
      <w:r w:rsidR="00766A9A" w:rsidRPr="00841CEA">
        <w:t xml:space="preserve"> Hygieneartikel, für die Dauer von höchstens einem Monat ab dem Zeitpunkt der Aufnahme in der Einrichtung.</w:t>
      </w:r>
    </w:p>
    <w:p w14:paraId="74E01F93" w14:textId="77777777" w:rsidR="00E667EF" w:rsidRPr="00841CEA" w:rsidRDefault="00E667EF" w:rsidP="006C011E">
      <w:pPr>
        <w:pStyle w:val="51Abs"/>
      </w:pPr>
      <w:r w:rsidRPr="00841CEA">
        <w:t>(3)</w:t>
      </w:r>
      <w:r w:rsidR="00451998" w:rsidRPr="00841CEA">
        <w:t xml:space="preserve"> </w:t>
      </w:r>
      <w:r w:rsidR="00417C23" w:rsidRPr="00841CEA">
        <w:t xml:space="preserve">Für </w:t>
      </w:r>
      <w:r w:rsidRPr="00841CEA">
        <w:t>Betreuungsleistungen</w:t>
      </w:r>
      <w:r w:rsidR="00820EF6" w:rsidRPr="00841CEA">
        <w:t>/Aktivitäten</w:t>
      </w:r>
      <w:r w:rsidR="00417C23" w:rsidRPr="00841CEA">
        <w:t xml:space="preserve"> gilt</w:t>
      </w:r>
      <w:r w:rsidRPr="00841CEA">
        <w:t>:</w:t>
      </w:r>
    </w:p>
    <w:p w14:paraId="5528322D" w14:textId="77777777" w:rsidR="00BA0A2F" w:rsidRPr="00841CEA" w:rsidRDefault="00047110" w:rsidP="006C011E">
      <w:pPr>
        <w:pStyle w:val="52Aufzaehle1Ziffer"/>
      </w:pPr>
      <w:r w:rsidRPr="00841CEA">
        <w:tab/>
      </w:r>
      <w:r w:rsidR="00BA0A2F" w:rsidRPr="00841CEA">
        <w:t>1.</w:t>
      </w:r>
      <w:r w:rsidRPr="00841CEA">
        <w:tab/>
      </w:r>
      <w:r w:rsidR="00820EF6" w:rsidRPr="00841CEA">
        <w:t xml:space="preserve">Die </w:t>
      </w:r>
      <w:r w:rsidR="00766A9A" w:rsidRPr="00841CEA">
        <w:t xml:space="preserve">Betreuungsleistungen </w:t>
      </w:r>
      <w:r w:rsidR="00820EF6" w:rsidRPr="00841CEA">
        <w:t xml:space="preserve">haben einen geregelten Tages-, Wochen- und Jahresablauf zu gewährleisten und die Bedürfnisse und </w:t>
      </w:r>
      <w:r w:rsidR="00206FC0" w:rsidRPr="00841CEA">
        <w:t>Fähigkeiten</w:t>
      </w:r>
      <w:r w:rsidR="00820EF6" w:rsidRPr="00841CEA">
        <w:t xml:space="preserve"> der </w:t>
      </w:r>
      <w:r w:rsidR="00A718EA" w:rsidRPr="00841CEA">
        <w:t>B</w:t>
      </w:r>
      <w:r w:rsidR="00820EF6" w:rsidRPr="00841CEA">
        <w:t>ewohnerinnen/</w:t>
      </w:r>
      <w:r w:rsidR="00A718EA" w:rsidRPr="00841CEA">
        <w:t>B</w:t>
      </w:r>
      <w:r w:rsidR="00820EF6" w:rsidRPr="00841CEA">
        <w:t xml:space="preserve">ewohner zu berücksichtigen. Die soziale Interaktion zwischen </w:t>
      </w:r>
      <w:r w:rsidR="00A718EA" w:rsidRPr="00841CEA">
        <w:t>B</w:t>
      </w:r>
      <w:r w:rsidR="00820EF6" w:rsidRPr="00841CEA">
        <w:t>ewohnerinnen/</w:t>
      </w:r>
      <w:r w:rsidR="00A718EA" w:rsidRPr="00841CEA">
        <w:t>B</w:t>
      </w:r>
      <w:r w:rsidR="00820EF6" w:rsidRPr="00841CEA">
        <w:t xml:space="preserve">ewohnern, </w:t>
      </w:r>
      <w:r w:rsidR="00417C23" w:rsidRPr="00841CEA">
        <w:t>Personal</w:t>
      </w:r>
      <w:r w:rsidR="00820EF6" w:rsidRPr="00841CEA">
        <w:t xml:space="preserve">, An- </w:t>
      </w:r>
      <w:r w:rsidR="00820EF6" w:rsidRPr="00841CEA">
        <w:lastRenderedPageBreak/>
        <w:t>und Zugehörige sowie die Anbindung an örtliche Strukturen ist zu fördern und aufrechtzuerhalten. Darunter fallen insbesondere:</w:t>
      </w:r>
      <w:bookmarkStart w:id="2" w:name="_Hlk171688740"/>
    </w:p>
    <w:bookmarkEnd w:id="2"/>
    <w:p w14:paraId="0219D838" w14:textId="77777777" w:rsidR="00BA0A2F" w:rsidRPr="00841CEA" w:rsidRDefault="00047110" w:rsidP="006C011E">
      <w:pPr>
        <w:pStyle w:val="52Aufzaehle2LitmitBetrag"/>
      </w:pPr>
      <w:r w:rsidRPr="00841CEA">
        <w:tab/>
      </w:r>
      <w:r w:rsidR="0039010E" w:rsidRPr="00841CEA">
        <w:t>a</w:t>
      </w:r>
      <w:r w:rsidR="00BA0A2F" w:rsidRPr="00841CEA">
        <w:t>)</w:t>
      </w:r>
      <w:r w:rsidRPr="00841CEA">
        <w:tab/>
      </w:r>
      <w:r w:rsidR="00BA0A2F" w:rsidRPr="00841CEA">
        <w:t>Anleiten</w:t>
      </w:r>
      <w:r w:rsidR="00BA0A2F" w:rsidRPr="007F2EE0">
        <w:rPr>
          <w:spacing w:val="82"/>
        </w:rPr>
        <w:t xml:space="preserve"> </w:t>
      </w:r>
      <w:r w:rsidR="00BA0A2F" w:rsidRPr="00841CEA">
        <w:t>zur</w:t>
      </w:r>
      <w:r w:rsidR="00BA0A2F" w:rsidRPr="007F2EE0">
        <w:rPr>
          <w:spacing w:val="81"/>
        </w:rPr>
        <w:t xml:space="preserve"> </w:t>
      </w:r>
      <w:r w:rsidR="00BA0A2F" w:rsidRPr="00841CEA">
        <w:t>Selbsthilfe,</w:t>
      </w:r>
      <w:bookmarkStart w:id="3" w:name="page3"/>
      <w:bookmarkEnd w:id="3"/>
    </w:p>
    <w:p w14:paraId="34889717" w14:textId="77777777" w:rsidR="00917732" w:rsidRPr="00841CEA" w:rsidRDefault="00917732" w:rsidP="006C011E">
      <w:pPr>
        <w:pStyle w:val="52Aufzaehle2LitmitBetrag"/>
      </w:pPr>
      <w:r w:rsidRPr="00841CEA">
        <w:tab/>
        <w:t>b)</w:t>
      </w:r>
      <w:r w:rsidRPr="00841CEA">
        <w:tab/>
        <w:t>Information und Beratung über Krankheitsvorbeugung und Anwendung von gesundheitsfördernden Maßnahmen,</w:t>
      </w:r>
    </w:p>
    <w:p w14:paraId="7719106A" w14:textId="77777777" w:rsidR="00BA0A2F" w:rsidRPr="00841CEA" w:rsidRDefault="00BA0A2F" w:rsidP="006C011E">
      <w:pPr>
        <w:pStyle w:val="52Aufzaehle2LitmitBetrag"/>
      </w:pPr>
      <w:r w:rsidRPr="00841CEA">
        <w:tab/>
      </w:r>
      <w:r w:rsidR="0039010E" w:rsidRPr="00841CEA">
        <w:t>c</w:t>
      </w:r>
      <w:r w:rsidRPr="00841CEA">
        <w:t>)</w:t>
      </w:r>
      <w:r w:rsidRPr="00841CEA">
        <w:tab/>
      </w:r>
      <w:r w:rsidR="003D36A0" w:rsidRPr="00841CEA">
        <w:t>Berücksichtigung kultureller, religiöser und spiritueller Bedürfnisse</w:t>
      </w:r>
      <w:r w:rsidRPr="007F2EE0">
        <w:rPr>
          <w:spacing w:val="44"/>
        </w:rPr>
        <w:t xml:space="preserve"> </w:t>
      </w:r>
      <w:r w:rsidRPr="00841CEA">
        <w:t>(Organisation</w:t>
      </w:r>
      <w:r w:rsidRPr="007F2EE0">
        <w:rPr>
          <w:spacing w:val="44"/>
        </w:rPr>
        <w:t xml:space="preserve"> </w:t>
      </w:r>
      <w:r w:rsidRPr="00841CEA">
        <w:t>der</w:t>
      </w:r>
      <w:r w:rsidRPr="007F2EE0">
        <w:rPr>
          <w:spacing w:val="43"/>
        </w:rPr>
        <w:t xml:space="preserve"> </w:t>
      </w:r>
      <w:r w:rsidRPr="00841CEA">
        <w:t>Ermöglichung</w:t>
      </w:r>
      <w:r w:rsidRPr="007F2EE0">
        <w:rPr>
          <w:spacing w:val="43"/>
        </w:rPr>
        <w:t xml:space="preserve"> </w:t>
      </w:r>
      <w:r w:rsidRPr="00841CEA">
        <w:t>der</w:t>
      </w:r>
      <w:r w:rsidRPr="007F2EE0">
        <w:rPr>
          <w:spacing w:val="43"/>
        </w:rPr>
        <w:t xml:space="preserve"> </w:t>
      </w:r>
      <w:r w:rsidRPr="00841CEA">
        <w:t>Teilnahme</w:t>
      </w:r>
      <w:r w:rsidRPr="007F2EE0">
        <w:rPr>
          <w:spacing w:val="44"/>
        </w:rPr>
        <w:t xml:space="preserve"> </w:t>
      </w:r>
      <w:r w:rsidRPr="00841CEA">
        <w:t xml:space="preserve">an </w:t>
      </w:r>
      <w:r w:rsidR="00417C23" w:rsidRPr="00841CEA">
        <w:t>bspw.</w:t>
      </w:r>
      <w:r w:rsidR="00820EF6" w:rsidRPr="00841CEA">
        <w:t xml:space="preserve"> </w:t>
      </w:r>
      <w:r w:rsidRPr="00841CEA">
        <w:t>Gottesdiensten innerhalb und außerhalb der</w:t>
      </w:r>
      <w:r w:rsidRPr="007F2EE0">
        <w:rPr>
          <w:spacing w:val="2"/>
        </w:rPr>
        <w:t xml:space="preserve"> </w:t>
      </w:r>
      <w:r w:rsidR="00590F41" w:rsidRPr="00841CEA">
        <w:t>Einrichtung)</w:t>
      </w:r>
      <w:r w:rsidR="00417C23" w:rsidRPr="00841CEA">
        <w:t>,</w:t>
      </w:r>
    </w:p>
    <w:p w14:paraId="1797B928" w14:textId="77777777" w:rsidR="00BA0A2F" w:rsidRPr="00841CEA" w:rsidRDefault="00BA0A2F" w:rsidP="006C011E">
      <w:pPr>
        <w:pStyle w:val="52Aufzaehle2LitmitBetrag"/>
      </w:pPr>
      <w:r w:rsidRPr="00841CEA">
        <w:tab/>
      </w:r>
      <w:r w:rsidR="0039010E" w:rsidRPr="00841CEA">
        <w:t>d</w:t>
      </w:r>
      <w:r w:rsidRPr="00841CEA">
        <w:t>)</w:t>
      </w:r>
      <w:r w:rsidRPr="00841CEA">
        <w:tab/>
        <w:t xml:space="preserve">Organisation der Möglichkeit der Anknüpfung an bisherige Aktivitäten und </w:t>
      </w:r>
      <w:r w:rsidR="00820EF6" w:rsidRPr="00841CEA">
        <w:t xml:space="preserve">soziobiographischen </w:t>
      </w:r>
      <w:r w:rsidRPr="00841CEA">
        <w:t>Gewohnheiten</w:t>
      </w:r>
      <w:r w:rsidR="00417C23" w:rsidRPr="00841CEA">
        <w:t>,</w:t>
      </w:r>
    </w:p>
    <w:p w14:paraId="32A6F6BE" w14:textId="77777777" w:rsidR="00BA0A2F" w:rsidRPr="00841CEA" w:rsidRDefault="00BA0A2F" w:rsidP="006C011E">
      <w:pPr>
        <w:pStyle w:val="52Aufzaehle1Ziffer"/>
      </w:pPr>
      <w:r w:rsidRPr="00841CEA">
        <w:tab/>
        <w:t>2.</w:t>
      </w:r>
      <w:r w:rsidRPr="00841CEA">
        <w:tab/>
        <w:t>Betreuungsleistungen</w:t>
      </w:r>
      <w:r w:rsidR="00820EF6" w:rsidRPr="00841CEA">
        <w:t>/Aktivitäten</w:t>
      </w:r>
      <w:r w:rsidRPr="00841CEA">
        <w:t xml:space="preserve"> umfassen keine </w:t>
      </w:r>
      <w:r w:rsidR="00820EF6" w:rsidRPr="00841CEA">
        <w:t xml:space="preserve">pflegerischen, </w:t>
      </w:r>
      <w:r w:rsidRPr="00841CEA">
        <w:t>therapeutischen oder</w:t>
      </w:r>
      <w:r w:rsidRPr="007F2EE0">
        <w:rPr>
          <w:spacing w:val="4"/>
        </w:rPr>
        <w:t xml:space="preserve"> </w:t>
      </w:r>
      <w:r w:rsidRPr="00841CEA">
        <w:t>medizinischen Maßnahmen.</w:t>
      </w:r>
    </w:p>
    <w:p w14:paraId="4A54AE3D" w14:textId="77777777" w:rsidR="00BA0A2F" w:rsidRPr="00841CEA" w:rsidRDefault="00BA0A2F" w:rsidP="006C011E">
      <w:pPr>
        <w:pStyle w:val="52Aufzaehle1Ziffer"/>
      </w:pPr>
      <w:r w:rsidRPr="00841CEA">
        <w:tab/>
        <w:t>3.</w:t>
      </w:r>
      <w:r w:rsidRPr="00841CEA">
        <w:tab/>
      </w:r>
      <w:r w:rsidR="00FE3D29" w:rsidRPr="00841CEA">
        <w:t>Die Einrichtung hat über die</w:t>
      </w:r>
      <w:r w:rsidR="00B87A62" w:rsidRPr="00841CEA">
        <w:t xml:space="preserve"> </w:t>
      </w:r>
      <w:r w:rsidRPr="00841CEA">
        <w:t xml:space="preserve">organisierten und durchgeführten </w:t>
      </w:r>
      <w:r w:rsidR="00206FC0" w:rsidRPr="00841CEA">
        <w:t>Aktivitäten</w:t>
      </w:r>
      <w:r w:rsidRPr="007F2EE0">
        <w:rPr>
          <w:spacing w:val="31"/>
        </w:rPr>
        <w:t xml:space="preserve"> </w:t>
      </w:r>
      <w:r w:rsidRPr="00841CEA">
        <w:t>Aufzeichnungen</w:t>
      </w:r>
      <w:r w:rsidRPr="007F2EE0">
        <w:rPr>
          <w:spacing w:val="30"/>
        </w:rPr>
        <w:t xml:space="preserve"> </w:t>
      </w:r>
      <w:r w:rsidRPr="00841CEA">
        <w:t>in</w:t>
      </w:r>
      <w:r w:rsidRPr="007F2EE0">
        <w:rPr>
          <w:spacing w:val="30"/>
        </w:rPr>
        <w:t xml:space="preserve"> </w:t>
      </w:r>
      <w:r w:rsidRPr="00841CEA">
        <w:t>einem</w:t>
      </w:r>
      <w:r w:rsidRPr="007F2EE0">
        <w:rPr>
          <w:spacing w:val="30"/>
        </w:rPr>
        <w:t xml:space="preserve"> </w:t>
      </w:r>
      <w:r w:rsidRPr="00841CEA">
        <w:t>„Aktivitätenkalender“</w:t>
      </w:r>
      <w:r w:rsidRPr="007F2EE0">
        <w:rPr>
          <w:spacing w:val="32"/>
        </w:rPr>
        <w:t xml:space="preserve"> </w:t>
      </w:r>
      <w:r w:rsidRPr="00841CEA">
        <w:t>zu</w:t>
      </w:r>
      <w:r w:rsidRPr="007F2EE0">
        <w:rPr>
          <w:spacing w:val="30"/>
        </w:rPr>
        <w:t xml:space="preserve"> </w:t>
      </w:r>
      <w:r w:rsidRPr="00841CEA">
        <w:t>führen</w:t>
      </w:r>
      <w:r w:rsidR="00417C23" w:rsidRPr="00841CEA">
        <w:t>; in dem</w:t>
      </w:r>
      <w:r w:rsidRPr="007F2EE0">
        <w:rPr>
          <w:spacing w:val="29"/>
        </w:rPr>
        <w:t xml:space="preserve"> </w:t>
      </w:r>
      <w:r w:rsidR="00FE3D29" w:rsidRPr="00841CEA">
        <w:t>die</w:t>
      </w:r>
      <w:r w:rsidRPr="00841CEA">
        <w:t xml:space="preserve"> organisierten</w:t>
      </w:r>
      <w:r w:rsidR="00CB7F9F" w:rsidRPr="00841CEA">
        <w:t xml:space="preserve"> </w:t>
      </w:r>
      <w:r w:rsidRPr="00841CEA">
        <w:t xml:space="preserve">und durchgeführten </w:t>
      </w:r>
      <w:r w:rsidR="0039010E" w:rsidRPr="00841CEA">
        <w:t>Aktivitäten</w:t>
      </w:r>
      <w:r w:rsidR="0039010E" w:rsidRPr="007F2EE0">
        <w:rPr>
          <w:spacing w:val="5"/>
        </w:rPr>
        <w:t xml:space="preserve"> </w:t>
      </w:r>
      <w:r w:rsidRPr="00841CEA">
        <w:t>und</w:t>
      </w:r>
      <w:r w:rsidRPr="007F2EE0">
        <w:rPr>
          <w:spacing w:val="3"/>
        </w:rPr>
        <w:t xml:space="preserve"> </w:t>
      </w:r>
      <w:r w:rsidRPr="00841CEA">
        <w:t>deren</w:t>
      </w:r>
      <w:r w:rsidRPr="007F2EE0">
        <w:rPr>
          <w:spacing w:val="3"/>
        </w:rPr>
        <w:t xml:space="preserve"> </w:t>
      </w:r>
      <w:r w:rsidRPr="00841CEA">
        <w:t>zeitliches</w:t>
      </w:r>
      <w:r w:rsidRPr="007F2EE0">
        <w:rPr>
          <w:spacing w:val="4"/>
        </w:rPr>
        <w:t xml:space="preserve"> </w:t>
      </w:r>
      <w:r w:rsidRPr="00841CEA">
        <w:t>Ausmaß</w:t>
      </w:r>
      <w:r w:rsidRPr="007F2EE0">
        <w:rPr>
          <w:spacing w:val="3"/>
        </w:rPr>
        <w:t xml:space="preserve"> </w:t>
      </w:r>
      <w:r w:rsidRPr="00841CEA">
        <w:t>zu</w:t>
      </w:r>
      <w:r w:rsidRPr="007F2EE0">
        <w:rPr>
          <w:spacing w:val="3"/>
        </w:rPr>
        <w:t xml:space="preserve"> </w:t>
      </w:r>
      <w:r w:rsidRPr="00841CEA">
        <w:t>beschreiben</w:t>
      </w:r>
      <w:r w:rsidR="0039010E" w:rsidRPr="00841CEA">
        <w:t xml:space="preserve"> und die Teilnahme der Bewohnerinnen/Bewohner zu dokumentieren</w:t>
      </w:r>
      <w:r w:rsidR="00417C23" w:rsidRPr="00841CEA">
        <w:t xml:space="preserve"> sind</w:t>
      </w:r>
      <w:r w:rsidRPr="00841CEA">
        <w:t>.</w:t>
      </w:r>
      <w:r w:rsidRPr="007F2EE0">
        <w:rPr>
          <w:spacing w:val="4"/>
        </w:rPr>
        <w:t xml:space="preserve"> </w:t>
      </w:r>
      <w:r w:rsidRPr="00841CEA">
        <w:t>Es</w:t>
      </w:r>
      <w:r w:rsidRPr="007F2EE0">
        <w:rPr>
          <w:spacing w:val="3"/>
        </w:rPr>
        <w:t xml:space="preserve"> </w:t>
      </w:r>
      <w:r w:rsidRPr="00841CEA">
        <w:t>ist</w:t>
      </w:r>
      <w:r w:rsidRPr="007F2EE0">
        <w:rPr>
          <w:spacing w:val="3"/>
        </w:rPr>
        <w:t xml:space="preserve"> </w:t>
      </w:r>
      <w:r w:rsidRPr="00841CEA">
        <w:t>sicherzustellen,</w:t>
      </w:r>
      <w:r w:rsidRPr="007F2EE0">
        <w:rPr>
          <w:spacing w:val="4"/>
        </w:rPr>
        <w:t xml:space="preserve"> </w:t>
      </w:r>
      <w:r w:rsidRPr="00841CEA">
        <w:t>dass</w:t>
      </w:r>
      <w:r w:rsidR="0039010E" w:rsidRPr="00841CEA">
        <w:t xml:space="preserve"> jede </w:t>
      </w:r>
      <w:r w:rsidR="00B76018" w:rsidRPr="00841CEA">
        <w:t xml:space="preserve">Woche </w:t>
      </w:r>
      <w:r w:rsidR="00820EF6" w:rsidRPr="00841CEA">
        <w:t>Aktivitäten</w:t>
      </w:r>
      <w:r w:rsidRPr="00841CEA">
        <w:t xml:space="preserve"> </w:t>
      </w:r>
      <w:r w:rsidR="0039010E" w:rsidRPr="00841CEA">
        <w:t xml:space="preserve">in einem Mindestausmaß von </w:t>
      </w:r>
      <w:r w:rsidR="00724CA0" w:rsidRPr="00841CEA">
        <w:t>7</w:t>
      </w:r>
      <w:r w:rsidR="0039010E" w:rsidRPr="00841CEA">
        <w:t> </w:t>
      </w:r>
      <w:r w:rsidR="003D36A0" w:rsidRPr="00841CEA">
        <w:t xml:space="preserve">Leistungsstunden </w:t>
      </w:r>
      <w:r w:rsidR="00B76018" w:rsidRPr="00841CEA">
        <w:t>in oder außerhalb einer Einrichtung organisiert oder durchgeführt werden</w:t>
      </w:r>
      <w:r w:rsidR="0039010E" w:rsidRPr="00841CEA">
        <w:t>.</w:t>
      </w:r>
      <w:r w:rsidR="003D36A0" w:rsidRPr="00841CEA">
        <w:t xml:space="preserve"> </w:t>
      </w:r>
      <w:r w:rsidR="0039010E" w:rsidRPr="00841CEA">
        <w:t>Dabei ist darauf zu achten, dass die Gruppengröße der jeweiligen Aktivität angepasst ist.</w:t>
      </w:r>
      <w:r w:rsidR="00417C23" w:rsidRPr="00841CEA">
        <w:t xml:space="preserve"> </w:t>
      </w:r>
      <w:r w:rsidR="007B6221" w:rsidRPr="00841CEA">
        <w:t>Darunter fallen insbesondere:</w:t>
      </w:r>
    </w:p>
    <w:p w14:paraId="2DAD447C" w14:textId="77777777" w:rsidR="00766A9A" w:rsidRPr="00841CEA" w:rsidRDefault="000063D4" w:rsidP="006C011E">
      <w:pPr>
        <w:pStyle w:val="52Aufzaehle2LitmitBetrag"/>
      </w:pPr>
      <w:r w:rsidRPr="00841CEA">
        <w:tab/>
      </w:r>
      <w:r w:rsidR="00766A9A" w:rsidRPr="00841CEA">
        <w:t>a)</w:t>
      </w:r>
      <w:r w:rsidRPr="00841CEA">
        <w:tab/>
      </w:r>
      <w:r w:rsidR="00766A9A" w:rsidRPr="00841CEA">
        <w:t>Bewegungsfördernde Aktivitäten (z.</w:t>
      </w:r>
      <w:r w:rsidR="00451998" w:rsidRPr="00841CEA">
        <w:t> </w:t>
      </w:r>
      <w:r w:rsidR="00766A9A" w:rsidRPr="00841CEA">
        <w:t>B. Ballspiele oder Spaziergänge)</w:t>
      </w:r>
      <w:r w:rsidR="00590F41" w:rsidRPr="00841CEA">
        <w:t>,</w:t>
      </w:r>
    </w:p>
    <w:p w14:paraId="6B291938" w14:textId="77777777" w:rsidR="00766A9A" w:rsidRPr="00841CEA" w:rsidRDefault="000063D4" w:rsidP="006C011E">
      <w:pPr>
        <w:pStyle w:val="52Aufzaehle2LitmitBetrag"/>
      </w:pPr>
      <w:r w:rsidRPr="00841CEA">
        <w:tab/>
      </w:r>
      <w:r w:rsidR="00766A9A" w:rsidRPr="00841CEA">
        <w:t>b)</w:t>
      </w:r>
      <w:r w:rsidRPr="00841CEA">
        <w:tab/>
      </w:r>
      <w:r w:rsidR="00766A9A" w:rsidRPr="00841CEA">
        <w:t>Animation</w:t>
      </w:r>
      <w:r w:rsidR="00766A9A" w:rsidRPr="007F2EE0">
        <w:rPr>
          <w:spacing w:val="63"/>
        </w:rPr>
        <w:t xml:space="preserve"> </w:t>
      </w:r>
      <w:r w:rsidR="00766A9A" w:rsidRPr="00841CEA">
        <w:t>zu</w:t>
      </w:r>
      <w:r w:rsidR="00766A9A" w:rsidRPr="007F2EE0">
        <w:rPr>
          <w:spacing w:val="63"/>
        </w:rPr>
        <w:t xml:space="preserve"> </w:t>
      </w:r>
      <w:r w:rsidR="00766A9A" w:rsidRPr="00841CEA">
        <w:t>eigener</w:t>
      </w:r>
      <w:r w:rsidR="00766A9A" w:rsidRPr="007F2EE0">
        <w:rPr>
          <w:spacing w:val="63"/>
        </w:rPr>
        <w:t xml:space="preserve"> </w:t>
      </w:r>
      <w:r w:rsidR="00766A9A" w:rsidRPr="00841CEA">
        <w:t>Beschäftigung</w:t>
      </w:r>
      <w:r w:rsidR="00766A9A" w:rsidRPr="007F2EE0">
        <w:rPr>
          <w:spacing w:val="63"/>
        </w:rPr>
        <w:t xml:space="preserve"> </w:t>
      </w:r>
      <w:r w:rsidR="00766A9A" w:rsidRPr="00841CEA">
        <w:t>und</w:t>
      </w:r>
      <w:r w:rsidR="00766A9A" w:rsidRPr="007F2EE0">
        <w:rPr>
          <w:spacing w:val="64"/>
        </w:rPr>
        <w:t xml:space="preserve"> </w:t>
      </w:r>
      <w:r w:rsidR="00766A9A" w:rsidRPr="00841CEA">
        <w:t>Aktivitäten</w:t>
      </w:r>
      <w:r w:rsidR="00766A9A" w:rsidRPr="007F2EE0">
        <w:rPr>
          <w:spacing w:val="64"/>
        </w:rPr>
        <w:t xml:space="preserve"> </w:t>
      </w:r>
      <w:r w:rsidR="00766A9A" w:rsidRPr="00841CEA">
        <w:t>in Gemeinschaft</w:t>
      </w:r>
      <w:r w:rsidR="00590F41" w:rsidRPr="00841CEA">
        <w:t>,</w:t>
      </w:r>
    </w:p>
    <w:p w14:paraId="22B960D2" w14:textId="77777777" w:rsidR="00766A9A" w:rsidRPr="00841CEA" w:rsidRDefault="000063D4" w:rsidP="006C011E">
      <w:pPr>
        <w:pStyle w:val="52Aufzaehle2LitmitBetrag"/>
      </w:pPr>
      <w:r w:rsidRPr="00841CEA">
        <w:tab/>
      </w:r>
      <w:r w:rsidR="0039010E" w:rsidRPr="00841CEA">
        <w:t>c</w:t>
      </w:r>
      <w:r w:rsidR="00766A9A" w:rsidRPr="00841CEA">
        <w:t>)</w:t>
      </w:r>
      <w:r w:rsidRPr="00841CEA">
        <w:tab/>
      </w:r>
      <w:r w:rsidR="00766A9A" w:rsidRPr="00841CEA">
        <w:t>Kreativeinheiten</w:t>
      </w:r>
      <w:r w:rsidR="007B6221" w:rsidRPr="00841CEA">
        <w:t>, wie</w:t>
      </w:r>
      <w:r w:rsidR="00766A9A" w:rsidRPr="007F2EE0">
        <w:rPr>
          <w:spacing w:val="39"/>
        </w:rPr>
        <w:t xml:space="preserve"> </w:t>
      </w:r>
      <w:r w:rsidR="00766A9A" w:rsidRPr="00841CEA">
        <w:t>Musizieren,</w:t>
      </w:r>
      <w:r w:rsidR="00766A9A" w:rsidRPr="007F2EE0">
        <w:rPr>
          <w:spacing w:val="38"/>
        </w:rPr>
        <w:t xml:space="preserve"> </w:t>
      </w:r>
      <w:r w:rsidR="00766A9A" w:rsidRPr="00841CEA">
        <w:t>Gesprächsrunden,</w:t>
      </w:r>
      <w:r w:rsidR="00766A9A" w:rsidRPr="007F2EE0">
        <w:rPr>
          <w:spacing w:val="38"/>
        </w:rPr>
        <w:t xml:space="preserve"> </w:t>
      </w:r>
      <w:r w:rsidR="00766A9A" w:rsidRPr="00841CEA">
        <w:t>Anknüpfen</w:t>
      </w:r>
      <w:r w:rsidR="00766A9A" w:rsidRPr="007F2EE0">
        <w:rPr>
          <w:spacing w:val="38"/>
        </w:rPr>
        <w:t xml:space="preserve"> </w:t>
      </w:r>
      <w:r w:rsidR="00766A9A" w:rsidRPr="00841CEA">
        <w:t>an</w:t>
      </w:r>
      <w:r w:rsidR="00766A9A" w:rsidRPr="007F2EE0">
        <w:rPr>
          <w:spacing w:val="38"/>
        </w:rPr>
        <w:t xml:space="preserve"> </w:t>
      </w:r>
      <w:r w:rsidR="00766A9A" w:rsidRPr="00841CEA">
        <w:t>bestehende</w:t>
      </w:r>
      <w:r w:rsidR="00766A9A" w:rsidRPr="007F2EE0">
        <w:rPr>
          <w:spacing w:val="38"/>
        </w:rPr>
        <w:t xml:space="preserve"> </w:t>
      </w:r>
      <w:r w:rsidR="00766A9A" w:rsidRPr="00841CEA">
        <w:t xml:space="preserve">Fertigkeiten und dergleichen, Organisation der </w:t>
      </w:r>
      <w:r w:rsidR="00766A9A" w:rsidRPr="00841CEA">
        <w:tab/>
        <w:t>Möglichkeit der Teilnahme an Ausflüg</w:t>
      </w:r>
      <w:r w:rsidR="00590F41" w:rsidRPr="00841CEA">
        <w:t>en, Exkursionen und dergleichen,</w:t>
      </w:r>
    </w:p>
    <w:p w14:paraId="3CC42C49" w14:textId="77777777" w:rsidR="00766A9A" w:rsidRPr="00841CEA" w:rsidRDefault="000063D4" w:rsidP="006C011E">
      <w:pPr>
        <w:pStyle w:val="52Aufzaehle2LitmitBetrag"/>
      </w:pPr>
      <w:r w:rsidRPr="00841CEA">
        <w:tab/>
      </w:r>
      <w:r w:rsidR="0039010E" w:rsidRPr="00841CEA">
        <w:t>d</w:t>
      </w:r>
      <w:r w:rsidR="00766A9A" w:rsidRPr="00841CEA">
        <w:t>)</w:t>
      </w:r>
      <w:r w:rsidRPr="00841CEA">
        <w:tab/>
      </w:r>
      <w:r w:rsidR="00766A9A" w:rsidRPr="00841CEA">
        <w:t>Organisation</w:t>
      </w:r>
      <w:r w:rsidR="00766A9A" w:rsidRPr="007F2EE0">
        <w:rPr>
          <w:spacing w:val="8"/>
        </w:rPr>
        <w:t xml:space="preserve"> </w:t>
      </w:r>
      <w:r w:rsidR="00766A9A" w:rsidRPr="00841CEA">
        <w:t>der</w:t>
      </w:r>
      <w:r w:rsidR="00766A9A" w:rsidRPr="007F2EE0">
        <w:rPr>
          <w:spacing w:val="7"/>
        </w:rPr>
        <w:t xml:space="preserve"> </w:t>
      </w:r>
      <w:r w:rsidR="00766A9A" w:rsidRPr="00841CEA">
        <w:t>Möglichkeit</w:t>
      </w:r>
      <w:r w:rsidR="00766A9A" w:rsidRPr="007F2EE0">
        <w:rPr>
          <w:spacing w:val="8"/>
        </w:rPr>
        <w:t xml:space="preserve"> </w:t>
      </w:r>
      <w:r w:rsidR="00766A9A" w:rsidRPr="00841CEA">
        <w:t>der</w:t>
      </w:r>
      <w:r w:rsidR="00766A9A" w:rsidRPr="007F2EE0">
        <w:rPr>
          <w:spacing w:val="7"/>
        </w:rPr>
        <w:t xml:space="preserve"> </w:t>
      </w:r>
      <w:r w:rsidR="00766A9A" w:rsidRPr="00841CEA">
        <w:t>Teilnahme</w:t>
      </w:r>
      <w:r w:rsidR="00766A9A" w:rsidRPr="007F2EE0">
        <w:rPr>
          <w:spacing w:val="8"/>
        </w:rPr>
        <w:t xml:space="preserve"> </w:t>
      </w:r>
      <w:r w:rsidR="00766A9A" w:rsidRPr="00841CEA">
        <w:t>an</w:t>
      </w:r>
      <w:r w:rsidR="00766A9A" w:rsidRPr="007F2EE0">
        <w:rPr>
          <w:spacing w:val="7"/>
        </w:rPr>
        <w:t xml:space="preserve"> </w:t>
      </w:r>
      <w:r w:rsidR="00766A9A" w:rsidRPr="00841CEA">
        <w:t>kulturellen</w:t>
      </w:r>
      <w:r w:rsidR="00766A9A" w:rsidRPr="007F2EE0">
        <w:rPr>
          <w:spacing w:val="8"/>
        </w:rPr>
        <w:t xml:space="preserve"> </w:t>
      </w:r>
      <w:r w:rsidR="00766A9A" w:rsidRPr="00841CEA">
        <w:t>Veranstaltungen</w:t>
      </w:r>
      <w:r w:rsidR="00766A9A" w:rsidRPr="007F2EE0">
        <w:rPr>
          <w:spacing w:val="8"/>
        </w:rPr>
        <w:t xml:space="preserve"> </w:t>
      </w:r>
      <w:r w:rsidR="00766A9A" w:rsidRPr="00841CEA">
        <w:t>entsprechend den regionalen Gegebenheiten</w:t>
      </w:r>
      <w:r w:rsidR="007B6221" w:rsidRPr="00841CEA">
        <w:t xml:space="preserve"> wie</w:t>
      </w:r>
      <w:r w:rsidR="00766A9A" w:rsidRPr="00841CEA">
        <w:t xml:space="preserve"> Museen, Umzüge, Kirc</w:t>
      </w:r>
      <w:r w:rsidR="00590F41" w:rsidRPr="00841CEA">
        <w:t>htage, Theater,</w:t>
      </w:r>
    </w:p>
    <w:p w14:paraId="4CE3B7BF" w14:textId="77777777" w:rsidR="00766A9A" w:rsidRPr="00841CEA" w:rsidRDefault="000063D4" w:rsidP="006C011E">
      <w:pPr>
        <w:pStyle w:val="52Aufzaehle2LitmitBetrag"/>
      </w:pPr>
      <w:r w:rsidRPr="00841CEA">
        <w:tab/>
      </w:r>
      <w:r w:rsidR="0039010E" w:rsidRPr="00841CEA">
        <w:t>e</w:t>
      </w:r>
      <w:r w:rsidR="00766A9A" w:rsidRPr="00841CEA">
        <w:t>)</w:t>
      </w:r>
      <w:r w:rsidRPr="00841CEA">
        <w:tab/>
      </w:r>
      <w:r w:rsidR="00766A9A" w:rsidRPr="00841CEA">
        <w:t>Organisation</w:t>
      </w:r>
      <w:r w:rsidR="00766A9A" w:rsidRPr="007F2EE0">
        <w:rPr>
          <w:spacing w:val="17"/>
        </w:rPr>
        <w:t xml:space="preserve"> </w:t>
      </w:r>
      <w:r w:rsidR="00766A9A" w:rsidRPr="00841CEA">
        <w:t>und</w:t>
      </w:r>
      <w:r w:rsidR="00766A9A" w:rsidRPr="007F2EE0">
        <w:rPr>
          <w:spacing w:val="16"/>
        </w:rPr>
        <w:t xml:space="preserve"> </w:t>
      </w:r>
      <w:r w:rsidR="00766A9A" w:rsidRPr="00841CEA">
        <w:t>Durchführung</w:t>
      </w:r>
      <w:r w:rsidR="00766A9A" w:rsidRPr="007F2EE0">
        <w:rPr>
          <w:spacing w:val="16"/>
        </w:rPr>
        <w:t xml:space="preserve"> </w:t>
      </w:r>
      <w:r w:rsidR="00766A9A" w:rsidRPr="00841CEA">
        <w:t>von</w:t>
      </w:r>
      <w:r w:rsidR="00766A9A" w:rsidRPr="007F2EE0">
        <w:rPr>
          <w:spacing w:val="16"/>
        </w:rPr>
        <w:t xml:space="preserve"> </w:t>
      </w:r>
      <w:r w:rsidR="00766A9A" w:rsidRPr="00841CEA">
        <w:t>auf</w:t>
      </w:r>
      <w:r w:rsidR="00766A9A" w:rsidRPr="007F2EE0">
        <w:rPr>
          <w:spacing w:val="16"/>
        </w:rPr>
        <w:t xml:space="preserve"> </w:t>
      </w:r>
      <w:r w:rsidR="00766A9A" w:rsidRPr="00841CEA">
        <w:t>die</w:t>
      </w:r>
      <w:r w:rsidR="00766A9A" w:rsidRPr="007F2EE0">
        <w:rPr>
          <w:spacing w:val="16"/>
        </w:rPr>
        <w:t xml:space="preserve"> </w:t>
      </w:r>
      <w:r w:rsidR="00766A9A" w:rsidRPr="00841CEA">
        <w:t>Jahreszeit</w:t>
      </w:r>
      <w:r w:rsidR="00766A9A" w:rsidRPr="007F2EE0">
        <w:rPr>
          <w:spacing w:val="17"/>
        </w:rPr>
        <w:t xml:space="preserve"> </w:t>
      </w:r>
      <w:r w:rsidR="00766A9A" w:rsidRPr="00841CEA">
        <w:t>abgestimmte</w:t>
      </w:r>
      <w:r w:rsidR="00766A9A" w:rsidRPr="007F2EE0">
        <w:rPr>
          <w:spacing w:val="17"/>
        </w:rPr>
        <w:t xml:space="preserve"> </w:t>
      </w:r>
      <w:r w:rsidR="00766A9A" w:rsidRPr="00841CEA">
        <w:t>Festveranstaltungen, Geburtstagsfesten und Ähnlichem</w:t>
      </w:r>
      <w:r w:rsidR="007B6221" w:rsidRPr="00841CEA">
        <w:t>,</w:t>
      </w:r>
    </w:p>
    <w:p w14:paraId="570D0250" w14:textId="77777777" w:rsidR="00766A9A" w:rsidRPr="00841CEA" w:rsidRDefault="000063D4" w:rsidP="006C011E">
      <w:pPr>
        <w:pStyle w:val="52Aufzaehle2LitmitBetrag"/>
      </w:pPr>
      <w:r w:rsidRPr="00841CEA">
        <w:tab/>
      </w:r>
      <w:r w:rsidR="0039010E" w:rsidRPr="00841CEA">
        <w:t>f)</w:t>
      </w:r>
      <w:r w:rsidRPr="00841CEA">
        <w:tab/>
      </w:r>
      <w:r w:rsidR="0039010E" w:rsidRPr="00841CEA">
        <w:t>auf</w:t>
      </w:r>
      <w:r w:rsidR="0039010E" w:rsidRPr="007F2EE0">
        <w:rPr>
          <w:spacing w:val="46"/>
        </w:rPr>
        <w:t xml:space="preserve"> </w:t>
      </w:r>
      <w:r w:rsidR="0039010E" w:rsidRPr="00841CEA">
        <w:t>Wunsch</w:t>
      </w:r>
      <w:r w:rsidR="0039010E" w:rsidRPr="007F2EE0">
        <w:rPr>
          <w:spacing w:val="47"/>
        </w:rPr>
        <w:t xml:space="preserve"> </w:t>
      </w:r>
      <w:r w:rsidR="0039010E" w:rsidRPr="00841CEA">
        <w:t>der</w:t>
      </w:r>
      <w:r w:rsidR="0039010E" w:rsidRPr="007F2EE0">
        <w:rPr>
          <w:spacing w:val="47"/>
        </w:rPr>
        <w:t xml:space="preserve"> </w:t>
      </w:r>
      <w:r w:rsidR="0039010E" w:rsidRPr="00841CEA">
        <w:t>Bewohnerinnen/Bewohner Ermöglichung</w:t>
      </w:r>
      <w:r w:rsidR="0039010E" w:rsidRPr="007F2EE0">
        <w:rPr>
          <w:spacing w:val="47"/>
        </w:rPr>
        <w:t xml:space="preserve"> </w:t>
      </w:r>
      <w:r w:rsidR="0039010E" w:rsidRPr="00841CEA">
        <w:t>von</w:t>
      </w:r>
      <w:r w:rsidR="0039010E" w:rsidRPr="007F2EE0">
        <w:rPr>
          <w:spacing w:val="46"/>
        </w:rPr>
        <w:t xml:space="preserve"> </w:t>
      </w:r>
      <w:r w:rsidR="0039010E" w:rsidRPr="00841CEA">
        <w:t>Kontakten</w:t>
      </w:r>
      <w:r w:rsidR="0039010E" w:rsidRPr="007F2EE0">
        <w:rPr>
          <w:spacing w:val="47"/>
        </w:rPr>
        <w:t xml:space="preserve"> </w:t>
      </w:r>
      <w:r w:rsidR="0039010E" w:rsidRPr="00841CEA">
        <w:t>mit</w:t>
      </w:r>
      <w:r w:rsidR="0039010E" w:rsidRPr="007F2EE0">
        <w:rPr>
          <w:spacing w:val="47"/>
        </w:rPr>
        <w:t xml:space="preserve"> </w:t>
      </w:r>
      <w:r w:rsidR="0039010E" w:rsidRPr="00841CEA">
        <w:t>Haustieren, sofern dem nicht hygienische oder pflegerische Gründe entgegenstehen</w:t>
      </w:r>
      <w:r w:rsidR="00590F41" w:rsidRPr="00841CEA">
        <w:t>.</w:t>
      </w:r>
    </w:p>
    <w:p w14:paraId="291E8E6E" w14:textId="77777777" w:rsidR="00BA0A2F" w:rsidRPr="00841CEA" w:rsidRDefault="00BA0A2F" w:rsidP="006C011E">
      <w:pPr>
        <w:pStyle w:val="51Abs"/>
      </w:pPr>
      <w:r w:rsidRPr="00841CEA">
        <w:t xml:space="preserve">(4) </w:t>
      </w:r>
      <w:r w:rsidR="00E667EF" w:rsidRPr="00841CEA">
        <w:t>Pflegeleistungen:</w:t>
      </w:r>
    </w:p>
    <w:p w14:paraId="144AE3DC" w14:textId="77777777" w:rsidR="00BA0A2F" w:rsidRPr="00841CEA" w:rsidRDefault="00BA0A2F" w:rsidP="006C011E">
      <w:pPr>
        <w:pStyle w:val="52Aufzaehle1Ziffer"/>
      </w:pPr>
      <w:r w:rsidRPr="00841CEA">
        <w:tab/>
        <w:t>1.</w:t>
      </w:r>
      <w:r w:rsidRPr="00841CEA">
        <w:tab/>
        <w:t>Die Pflegeleistungen umfassen direkte und administrative/indirekte Leistungen</w:t>
      </w:r>
      <w:r w:rsidRPr="007F2EE0">
        <w:rPr>
          <w:spacing w:val="73"/>
        </w:rPr>
        <w:t xml:space="preserve"> </w:t>
      </w:r>
      <w:r w:rsidRPr="00841CEA">
        <w:t>im</w:t>
      </w:r>
      <w:r w:rsidRPr="007F2EE0">
        <w:rPr>
          <w:spacing w:val="73"/>
        </w:rPr>
        <w:t xml:space="preserve"> </w:t>
      </w:r>
      <w:r w:rsidRPr="00841CEA">
        <w:t>Sinne</w:t>
      </w:r>
      <w:r w:rsidRPr="007F2EE0">
        <w:rPr>
          <w:spacing w:val="72"/>
        </w:rPr>
        <w:t xml:space="preserve"> </w:t>
      </w:r>
      <w:r w:rsidRPr="00841CEA">
        <w:t>der</w:t>
      </w:r>
      <w:r w:rsidRPr="007F2EE0">
        <w:rPr>
          <w:spacing w:val="72"/>
        </w:rPr>
        <w:t xml:space="preserve"> </w:t>
      </w:r>
      <w:r w:rsidR="007B6221" w:rsidRPr="00841CEA">
        <w:t>pflegegeldrechtlichen Regelungen</w:t>
      </w:r>
      <w:r w:rsidRPr="00841CEA">
        <w:t>.</w:t>
      </w:r>
      <w:r w:rsidRPr="007F2EE0">
        <w:rPr>
          <w:spacing w:val="74"/>
        </w:rPr>
        <w:t xml:space="preserve"> </w:t>
      </w:r>
      <w:r w:rsidRPr="00841CEA">
        <w:t xml:space="preserve">Die pflegerischen Tätigkeiten </w:t>
      </w:r>
      <w:r w:rsidR="007B6221" w:rsidRPr="00841CEA">
        <w:t>müssen</w:t>
      </w:r>
      <w:r w:rsidRPr="00841CEA">
        <w:t xml:space="preserve"> allgemeinen Pflegetechniken nach allgemein anerkannten Mindeststandards (sichere Pflege)</w:t>
      </w:r>
      <w:r w:rsidR="007B6221" w:rsidRPr="00841CEA">
        <w:t xml:space="preserve"> entsprechen</w:t>
      </w:r>
      <w:r w:rsidRPr="00841CEA">
        <w:t>.</w:t>
      </w:r>
    </w:p>
    <w:p w14:paraId="181436DB" w14:textId="77777777" w:rsidR="00BA0A2F" w:rsidRPr="00841CEA" w:rsidRDefault="00BA0A2F" w:rsidP="006C011E">
      <w:pPr>
        <w:pStyle w:val="52Aufzaehle1Ziffer"/>
      </w:pPr>
      <w:r w:rsidRPr="00841CEA">
        <w:tab/>
        <w:t>2.</w:t>
      </w:r>
      <w:r w:rsidRPr="00841CEA">
        <w:tab/>
        <w:t>Die direkten Pflegeleistungen umfassen je nach Gesundheitszustand gewöhnlich und regelmäßig wiederkehrende Verrichtungen zur Aufrechterhaltung der Aktivitäten des täglichen Lebens</w:t>
      </w:r>
      <w:r w:rsidR="007B6221" w:rsidRPr="00841CEA">
        <w:t xml:space="preserve"> durch </w:t>
      </w:r>
      <w:r w:rsidRPr="00841CEA">
        <w:t>teilweise</w:t>
      </w:r>
      <w:r w:rsidRPr="007F2EE0">
        <w:rPr>
          <w:spacing w:val="46"/>
        </w:rPr>
        <w:t xml:space="preserve"> </w:t>
      </w:r>
      <w:r w:rsidRPr="00841CEA">
        <w:t>oder</w:t>
      </w:r>
      <w:r w:rsidRPr="007F2EE0">
        <w:rPr>
          <w:spacing w:val="45"/>
        </w:rPr>
        <w:t xml:space="preserve"> </w:t>
      </w:r>
      <w:r w:rsidRPr="00841CEA">
        <w:t>vollständige</w:t>
      </w:r>
      <w:r w:rsidRPr="007F2EE0">
        <w:rPr>
          <w:spacing w:val="46"/>
        </w:rPr>
        <w:t xml:space="preserve"> </w:t>
      </w:r>
      <w:r w:rsidRPr="00841CEA">
        <w:t>Übernahme</w:t>
      </w:r>
      <w:r w:rsidRPr="007F2EE0">
        <w:rPr>
          <w:spacing w:val="45"/>
        </w:rPr>
        <w:t xml:space="preserve"> </w:t>
      </w:r>
      <w:r w:rsidRPr="00841CEA">
        <w:t>von</w:t>
      </w:r>
      <w:r w:rsidRPr="007F2EE0">
        <w:rPr>
          <w:spacing w:val="44"/>
        </w:rPr>
        <w:t xml:space="preserve"> </w:t>
      </w:r>
      <w:r w:rsidRPr="00841CEA">
        <w:t>Verrichtungen</w:t>
      </w:r>
      <w:r w:rsidRPr="007F2EE0">
        <w:rPr>
          <w:spacing w:val="45"/>
        </w:rPr>
        <w:t xml:space="preserve"> </w:t>
      </w:r>
      <w:r w:rsidRPr="00841CEA">
        <w:t>an</w:t>
      </w:r>
      <w:r w:rsidRPr="007F2EE0">
        <w:rPr>
          <w:spacing w:val="16"/>
        </w:rPr>
        <w:t xml:space="preserve"> </w:t>
      </w:r>
      <w:r w:rsidR="00FE3D29" w:rsidRPr="00841CEA">
        <w:t>der</w:t>
      </w:r>
      <w:r w:rsidR="007B6221" w:rsidRPr="00841CEA">
        <w:t>/dem</w:t>
      </w:r>
      <w:r w:rsidR="00FE3D29" w:rsidRPr="00841CEA">
        <w:t xml:space="preserve"> </w:t>
      </w:r>
      <w:r w:rsidR="007B6221" w:rsidRPr="00841CEA">
        <w:t>Leistungsberechtigten</w:t>
      </w:r>
      <w:r w:rsidR="00FE3D29" w:rsidRPr="007F2EE0">
        <w:rPr>
          <w:spacing w:val="16"/>
        </w:rPr>
        <w:t xml:space="preserve"> </w:t>
      </w:r>
      <w:r w:rsidR="007B6221" w:rsidRPr="00841CEA">
        <w:t>bzw.</w:t>
      </w:r>
      <w:r w:rsidR="007B6221" w:rsidRPr="007F2EE0">
        <w:rPr>
          <w:spacing w:val="16"/>
        </w:rPr>
        <w:t xml:space="preserve"> </w:t>
      </w:r>
      <w:r w:rsidRPr="00841CEA">
        <w:t>zur</w:t>
      </w:r>
      <w:r w:rsidRPr="007F2EE0">
        <w:rPr>
          <w:spacing w:val="15"/>
        </w:rPr>
        <w:t xml:space="preserve"> </w:t>
      </w:r>
      <w:r w:rsidR="007B6221" w:rsidRPr="00841CEA">
        <w:t>Bewältigung</w:t>
      </w:r>
      <w:r w:rsidR="007B6221" w:rsidRPr="007F2EE0">
        <w:rPr>
          <w:spacing w:val="16"/>
        </w:rPr>
        <w:t xml:space="preserve"> </w:t>
      </w:r>
      <w:r w:rsidRPr="00841CEA">
        <w:t>des</w:t>
      </w:r>
      <w:r w:rsidRPr="007F2EE0">
        <w:rPr>
          <w:spacing w:val="15"/>
        </w:rPr>
        <w:t xml:space="preserve"> </w:t>
      </w:r>
      <w:r w:rsidRPr="00841CEA">
        <w:t xml:space="preserve">Alltags. </w:t>
      </w:r>
      <w:r w:rsidR="007B6221" w:rsidRPr="00841CEA">
        <w:t>Nach</w:t>
      </w:r>
      <w:r w:rsidRPr="00841CEA">
        <w:t xml:space="preserve"> Wunsch und Bedarf erfolgt die </w:t>
      </w:r>
      <w:r w:rsidR="00FE3D29" w:rsidRPr="00841CEA">
        <w:t>Leistung</w:t>
      </w:r>
      <w:r w:rsidRPr="00841CEA">
        <w:t xml:space="preserve"> als Beaufsichtigung, Anleitung oder Unterstützung mit dem Ziel der Erhaltung von Fähigkeiten und Fertigkeiten </w:t>
      </w:r>
      <w:r w:rsidR="00FE3D29" w:rsidRPr="00841CEA">
        <w:t xml:space="preserve">der </w:t>
      </w:r>
      <w:r w:rsidR="002D0676" w:rsidRPr="00841CEA">
        <w:t>Bewohnerinnen/Bewohner</w:t>
      </w:r>
      <w:r w:rsidR="007B6221" w:rsidRPr="00841CEA">
        <w:t>,</w:t>
      </w:r>
      <w:r w:rsidRPr="00841CEA">
        <w:t xml:space="preserve"> </w:t>
      </w:r>
      <w:r w:rsidR="007B6221" w:rsidRPr="00841CEA">
        <w:t>Um</w:t>
      </w:r>
      <w:r w:rsidR="007B6221" w:rsidRPr="007F2EE0">
        <w:rPr>
          <w:spacing w:val="57"/>
        </w:rPr>
        <w:t xml:space="preserve"> </w:t>
      </w:r>
      <w:r w:rsidRPr="00841CEA">
        <w:t>erforderliche</w:t>
      </w:r>
      <w:r w:rsidRPr="007F2EE0">
        <w:rPr>
          <w:spacing w:val="49"/>
        </w:rPr>
        <w:t xml:space="preserve"> </w:t>
      </w:r>
      <w:r w:rsidRPr="00841CEA">
        <w:t>Verrichtungen</w:t>
      </w:r>
      <w:r w:rsidRPr="007F2EE0">
        <w:rPr>
          <w:spacing w:val="49"/>
        </w:rPr>
        <w:t xml:space="preserve"> </w:t>
      </w:r>
      <w:r w:rsidRPr="00841CEA">
        <w:t>bedarfsgerecht</w:t>
      </w:r>
      <w:r w:rsidRPr="007F2EE0">
        <w:rPr>
          <w:spacing w:val="49"/>
        </w:rPr>
        <w:t xml:space="preserve"> </w:t>
      </w:r>
      <w:r w:rsidRPr="00841CEA">
        <w:t>selbstständig</w:t>
      </w:r>
      <w:r w:rsidRPr="007F2EE0">
        <w:rPr>
          <w:spacing w:val="49"/>
        </w:rPr>
        <w:t xml:space="preserve"> </w:t>
      </w:r>
      <w:r w:rsidR="007B6221" w:rsidRPr="00841CEA">
        <w:t>wahrnehmen zu können</w:t>
      </w:r>
      <w:r w:rsidRPr="00841CEA">
        <w:t>.</w:t>
      </w:r>
      <w:r w:rsidRPr="007F2EE0">
        <w:rPr>
          <w:spacing w:val="49"/>
        </w:rPr>
        <w:t xml:space="preserve"> </w:t>
      </w:r>
      <w:r w:rsidRPr="00841CEA">
        <w:t>Verrichtungen,</w:t>
      </w:r>
      <w:r w:rsidRPr="007F2EE0">
        <w:rPr>
          <w:spacing w:val="4"/>
        </w:rPr>
        <w:t xml:space="preserve"> </w:t>
      </w:r>
      <w:r w:rsidRPr="00841CEA">
        <w:t>die</w:t>
      </w:r>
      <w:r w:rsidR="00FE3D29" w:rsidRPr="00841CEA">
        <w:t xml:space="preserve"> die</w:t>
      </w:r>
      <w:r w:rsidRPr="007F2EE0">
        <w:rPr>
          <w:spacing w:val="3"/>
        </w:rPr>
        <w:t xml:space="preserve"> </w:t>
      </w:r>
      <w:r w:rsidR="002D0676" w:rsidRPr="00841CEA">
        <w:t>Bewohnerinnen/Bewohner</w:t>
      </w:r>
      <w:r w:rsidRPr="007F2EE0">
        <w:rPr>
          <w:spacing w:val="4"/>
        </w:rPr>
        <w:t xml:space="preserve"> </w:t>
      </w:r>
      <w:r w:rsidRPr="00841CEA">
        <w:t>noch selbst</w:t>
      </w:r>
      <w:r w:rsidRPr="007F2EE0">
        <w:rPr>
          <w:spacing w:val="6"/>
        </w:rPr>
        <w:t xml:space="preserve"> </w:t>
      </w:r>
      <w:r w:rsidRPr="00841CEA">
        <w:t>oder</w:t>
      </w:r>
      <w:r w:rsidRPr="007F2EE0">
        <w:rPr>
          <w:spacing w:val="5"/>
        </w:rPr>
        <w:t xml:space="preserve"> </w:t>
      </w:r>
      <w:r w:rsidRPr="00841CEA">
        <w:t>teilweise</w:t>
      </w:r>
      <w:r w:rsidRPr="007F2EE0">
        <w:rPr>
          <w:spacing w:val="6"/>
        </w:rPr>
        <w:t xml:space="preserve"> </w:t>
      </w:r>
      <w:r w:rsidRPr="00841CEA">
        <w:t>selbst</w:t>
      </w:r>
      <w:r w:rsidRPr="007F2EE0">
        <w:rPr>
          <w:spacing w:val="6"/>
        </w:rPr>
        <w:t xml:space="preserve"> </w:t>
      </w:r>
      <w:r w:rsidRPr="00841CEA">
        <w:t>unter</w:t>
      </w:r>
      <w:r w:rsidRPr="007F2EE0">
        <w:rPr>
          <w:spacing w:val="5"/>
        </w:rPr>
        <w:t xml:space="preserve"> </w:t>
      </w:r>
      <w:r w:rsidRPr="00841CEA">
        <w:t>Verwendung</w:t>
      </w:r>
      <w:r w:rsidRPr="007F2EE0">
        <w:rPr>
          <w:spacing w:val="5"/>
        </w:rPr>
        <w:t xml:space="preserve"> </w:t>
      </w:r>
      <w:r w:rsidRPr="00841CEA">
        <w:t>von</w:t>
      </w:r>
      <w:r w:rsidRPr="007F2EE0">
        <w:rPr>
          <w:spacing w:val="5"/>
        </w:rPr>
        <w:t xml:space="preserve"> </w:t>
      </w:r>
      <w:r w:rsidRPr="00841CEA">
        <w:t>geeigneten</w:t>
      </w:r>
      <w:r w:rsidRPr="007F2EE0">
        <w:rPr>
          <w:spacing w:val="6"/>
        </w:rPr>
        <w:t xml:space="preserve"> </w:t>
      </w:r>
      <w:r w:rsidRPr="00841CEA">
        <w:t>Hilfsmitteln</w:t>
      </w:r>
      <w:r w:rsidRPr="007F2EE0">
        <w:rPr>
          <w:spacing w:val="7"/>
        </w:rPr>
        <w:t xml:space="preserve"> </w:t>
      </w:r>
      <w:r w:rsidRPr="00841CEA">
        <w:t>erledigen</w:t>
      </w:r>
      <w:r w:rsidRPr="007F2EE0">
        <w:rPr>
          <w:spacing w:val="6"/>
        </w:rPr>
        <w:t xml:space="preserve"> </w:t>
      </w:r>
      <w:r w:rsidR="00B87A62" w:rsidRPr="00841CEA">
        <w:t>können</w:t>
      </w:r>
      <w:r w:rsidRPr="007F2EE0">
        <w:rPr>
          <w:spacing w:val="5"/>
        </w:rPr>
        <w:t xml:space="preserve"> </w:t>
      </w:r>
      <w:r w:rsidRPr="00841CEA">
        <w:t>und Verrichtungen</w:t>
      </w:r>
      <w:r w:rsidRPr="007F2EE0">
        <w:rPr>
          <w:spacing w:val="80"/>
        </w:rPr>
        <w:t xml:space="preserve"> </w:t>
      </w:r>
      <w:r w:rsidRPr="00841CEA">
        <w:t>medizinischer</w:t>
      </w:r>
      <w:r w:rsidRPr="007F2EE0">
        <w:rPr>
          <w:spacing w:val="81"/>
        </w:rPr>
        <w:t xml:space="preserve"> </w:t>
      </w:r>
      <w:r w:rsidRPr="00841CEA">
        <w:t>Art</w:t>
      </w:r>
      <w:r w:rsidRPr="007F2EE0">
        <w:rPr>
          <w:spacing w:val="80"/>
        </w:rPr>
        <w:t xml:space="preserve"> </w:t>
      </w:r>
      <w:r w:rsidRPr="00841CEA">
        <w:t>wie</w:t>
      </w:r>
      <w:r w:rsidRPr="007F2EE0">
        <w:rPr>
          <w:spacing w:val="80"/>
        </w:rPr>
        <w:t xml:space="preserve"> </w:t>
      </w:r>
      <w:r w:rsidRPr="00841CEA">
        <w:t>Krankenbehandlung,</w:t>
      </w:r>
      <w:r w:rsidRPr="007F2EE0">
        <w:rPr>
          <w:spacing w:val="80"/>
        </w:rPr>
        <w:t xml:space="preserve"> </w:t>
      </w:r>
      <w:r w:rsidRPr="00841CEA">
        <w:t>Therapie</w:t>
      </w:r>
      <w:r w:rsidRPr="007F2EE0">
        <w:rPr>
          <w:spacing w:val="80"/>
        </w:rPr>
        <w:t xml:space="preserve"> </w:t>
      </w:r>
      <w:r w:rsidRPr="00841CEA">
        <w:t>oder medizinische Hauskrankenpflege</w:t>
      </w:r>
      <w:r w:rsidR="007B6221" w:rsidRPr="00841CEA">
        <w:t>, zählen nicht zu dieser Leistung</w:t>
      </w:r>
      <w:r w:rsidRPr="00841CEA">
        <w:t>.</w:t>
      </w:r>
    </w:p>
    <w:p w14:paraId="5A89316B" w14:textId="77777777" w:rsidR="005859D3" w:rsidRPr="00841CEA" w:rsidRDefault="005859D3" w:rsidP="006C011E">
      <w:pPr>
        <w:pStyle w:val="52Aufzaehle1Ziffer"/>
      </w:pPr>
      <w:r w:rsidRPr="00841CEA">
        <w:tab/>
      </w:r>
      <w:r w:rsidR="00BA0A2F" w:rsidRPr="00841CEA">
        <w:t>3.</w:t>
      </w:r>
      <w:r w:rsidRPr="00841CEA">
        <w:tab/>
      </w:r>
      <w:r w:rsidR="007B6221" w:rsidRPr="00841CEA">
        <w:t>Den Leistungsberechtigten sind</w:t>
      </w:r>
      <w:r w:rsidR="00BA0A2F" w:rsidRPr="007F2EE0">
        <w:rPr>
          <w:spacing w:val="56"/>
        </w:rPr>
        <w:t xml:space="preserve"> </w:t>
      </w:r>
      <w:r w:rsidR="00BA0A2F" w:rsidRPr="00841CEA">
        <w:t>Pflegehilfsmittel,</w:t>
      </w:r>
      <w:r w:rsidR="00BA0A2F" w:rsidRPr="007F2EE0">
        <w:rPr>
          <w:spacing w:val="58"/>
        </w:rPr>
        <w:t xml:space="preserve"> </w:t>
      </w:r>
      <w:r w:rsidR="007B6221" w:rsidRPr="00841CEA">
        <w:t>die für den</w:t>
      </w:r>
      <w:r w:rsidR="00BA0A2F" w:rsidRPr="00841CEA">
        <w:t xml:space="preserve"> tatsächlichen Pflegebedarf </w:t>
      </w:r>
      <w:r w:rsidR="007B6221" w:rsidRPr="00841CEA">
        <w:t>erforderlich sind</w:t>
      </w:r>
      <w:r w:rsidR="00BA0A2F" w:rsidRPr="00841CEA">
        <w:t xml:space="preserve">, </w:t>
      </w:r>
      <w:r w:rsidR="002A7D48" w:rsidRPr="00841CEA">
        <w:t xml:space="preserve">in jenem Maße </w:t>
      </w:r>
      <w:r w:rsidR="00BA0A2F" w:rsidRPr="00841CEA">
        <w:t>zur</w:t>
      </w:r>
      <w:r w:rsidR="00BA0A2F" w:rsidRPr="007F2EE0">
        <w:rPr>
          <w:spacing w:val="93"/>
        </w:rPr>
        <w:t xml:space="preserve"> </w:t>
      </w:r>
      <w:r w:rsidR="00BA0A2F" w:rsidRPr="00841CEA">
        <w:t>Verfügung</w:t>
      </w:r>
      <w:r w:rsidR="00BA0A2F" w:rsidRPr="007F2EE0">
        <w:rPr>
          <w:spacing w:val="96"/>
        </w:rPr>
        <w:t xml:space="preserve"> </w:t>
      </w:r>
      <w:r w:rsidR="00EF18BB" w:rsidRPr="00841CEA">
        <w:t>zu stellen</w:t>
      </w:r>
      <w:r w:rsidR="002A7D48" w:rsidRPr="00841CEA">
        <w:t>, wie sie derzeit von den Sozialversicherungsträgern bzw. von anderen Kostenträgern anhand der jeweils geltenden Rechtslage zur Verfügung gestellt werden</w:t>
      </w:r>
      <w:r w:rsidR="00B44A3A" w:rsidRPr="00841CEA">
        <w:t>.</w:t>
      </w:r>
    </w:p>
    <w:p w14:paraId="5C39C91C" w14:textId="77777777" w:rsidR="00413DFC" w:rsidRPr="00841CEA" w:rsidRDefault="00E667EF" w:rsidP="006C011E">
      <w:pPr>
        <w:pStyle w:val="44UeberschrArt"/>
      </w:pPr>
      <w:r w:rsidRPr="00841CEA">
        <w:t>§ </w:t>
      </w:r>
      <w:r w:rsidR="00206FC0" w:rsidRPr="00841CEA">
        <w:t>1</w:t>
      </w:r>
      <w:r w:rsidR="000063D4" w:rsidRPr="00841CEA">
        <w:t>5</w:t>
      </w:r>
    </w:p>
    <w:p w14:paraId="2FE51EF3" w14:textId="77777777" w:rsidR="00820EF6" w:rsidRPr="00841CEA" w:rsidRDefault="00BA0A2F" w:rsidP="006C011E">
      <w:pPr>
        <w:pStyle w:val="45UeberschrPara"/>
      </w:pPr>
      <w:r w:rsidRPr="00841CEA">
        <w:t>Zusätzlich</w:t>
      </w:r>
      <w:r w:rsidR="007B6221" w:rsidRPr="00841CEA">
        <w:t>e</w:t>
      </w:r>
      <w:r w:rsidRPr="00841CEA">
        <w:t xml:space="preserve"> Betreuungsleistungen für psychisch </w:t>
      </w:r>
      <w:r w:rsidR="007B6221" w:rsidRPr="00841CEA">
        <w:t xml:space="preserve">erkrankter </w:t>
      </w:r>
      <w:r w:rsidR="002D0676" w:rsidRPr="00841CEA">
        <w:t>Bewohnerinnen/Bewohner</w:t>
      </w:r>
    </w:p>
    <w:p w14:paraId="03E119B6" w14:textId="77777777" w:rsidR="00BA0A2F" w:rsidRPr="00841CEA" w:rsidRDefault="00BA0A2F" w:rsidP="006C011E">
      <w:pPr>
        <w:pStyle w:val="51Abs"/>
      </w:pPr>
      <w:r w:rsidRPr="00841CEA">
        <w:t xml:space="preserve">(1) Die </w:t>
      </w:r>
      <w:r w:rsidR="007B6221" w:rsidRPr="00841CEA">
        <w:t>Betreuungsleistung für psychisch erkrankte Bewohnerinnen/Bewohner</w:t>
      </w:r>
      <w:r w:rsidRPr="00841CEA">
        <w:t xml:space="preserve"> hat </w:t>
      </w:r>
      <w:r w:rsidR="007B6221" w:rsidRPr="00841CEA">
        <w:t xml:space="preserve">zusätzlich zu den vorstehenden Leistungen </w:t>
      </w:r>
      <w:r w:rsidRPr="00841CEA">
        <w:t>insbesondere durch Betreuung, Begleitung und Assistenz Folgendes sicherzustellen:</w:t>
      </w:r>
    </w:p>
    <w:p w14:paraId="6DA40EE4" w14:textId="77777777" w:rsidR="00BA0A2F" w:rsidRPr="00841CEA" w:rsidRDefault="00BA0A2F" w:rsidP="006C011E">
      <w:pPr>
        <w:pStyle w:val="52Aufzaehle1Ziffer"/>
      </w:pPr>
      <w:r w:rsidRPr="00841CEA">
        <w:tab/>
      </w:r>
      <w:r w:rsidRPr="007F2EE0">
        <w:rPr>
          <w:lang w:val="de-DE"/>
        </w:rPr>
        <w:t>1.</w:t>
      </w:r>
      <w:r w:rsidRPr="00841CEA">
        <w:tab/>
      </w:r>
      <w:r w:rsidRPr="007F2EE0">
        <w:rPr>
          <w:lang w:val="de-DE"/>
        </w:rPr>
        <w:t>Hilfestellung nach individueller Proble</w:t>
      </w:r>
      <w:r w:rsidR="006539BC" w:rsidRPr="007F2EE0">
        <w:rPr>
          <w:lang w:val="de-DE"/>
        </w:rPr>
        <w:t>mstellung und Krankheitsverlauf;</w:t>
      </w:r>
    </w:p>
    <w:p w14:paraId="49DC2E5F" w14:textId="77777777" w:rsidR="00BA0A2F" w:rsidRPr="00841CEA" w:rsidRDefault="00BA0A2F" w:rsidP="006C011E">
      <w:pPr>
        <w:pStyle w:val="52Aufzaehle1Ziffer"/>
      </w:pPr>
      <w:r w:rsidRPr="00841CEA">
        <w:lastRenderedPageBreak/>
        <w:tab/>
      </w:r>
      <w:r w:rsidRPr="007F2EE0">
        <w:rPr>
          <w:lang w:val="de-DE"/>
        </w:rPr>
        <w:t>2.</w:t>
      </w:r>
      <w:r w:rsidRPr="00841CEA">
        <w:tab/>
      </w:r>
      <w:r w:rsidRPr="007F2EE0">
        <w:rPr>
          <w:lang w:val="de-DE"/>
        </w:rPr>
        <w:t>Erarbeitung eines</w:t>
      </w:r>
      <w:r w:rsidR="006539BC" w:rsidRPr="007F2EE0">
        <w:rPr>
          <w:lang w:val="de-DE"/>
        </w:rPr>
        <w:t xml:space="preserve"> individuellen Betreuungsplanes;</w:t>
      </w:r>
    </w:p>
    <w:p w14:paraId="1EEBE1EF" w14:textId="77777777" w:rsidR="00BA0A2F" w:rsidRPr="00841CEA" w:rsidRDefault="00BA0A2F" w:rsidP="006C011E">
      <w:pPr>
        <w:pStyle w:val="52Aufzaehle1Ziffer"/>
      </w:pPr>
      <w:r w:rsidRPr="00841CEA">
        <w:tab/>
      </w:r>
      <w:r w:rsidRPr="007F2EE0">
        <w:rPr>
          <w:lang w:val="de-DE"/>
        </w:rPr>
        <w:t>3.</w:t>
      </w:r>
      <w:r w:rsidRPr="00841CEA">
        <w:tab/>
      </w:r>
      <w:r w:rsidR="006539BC" w:rsidRPr="007F2EE0">
        <w:rPr>
          <w:lang w:val="de-DE"/>
        </w:rPr>
        <w:t>Bezugsbetreuersystem;</w:t>
      </w:r>
    </w:p>
    <w:p w14:paraId="5A47451F" w14:textId="77777777" w:rsidR="00BA0A2F" w:rsidRPr="00841CEA" w:rsidRDefault="00BA0A2F" w:rsidP="006C011E">
      <w:pPr>
        <w:pStyle w:val="52Aufzaehle1Ziffer"/>
      </w:pPr>
      <w:r w:rsidRPr="00841CEA">
        <w:tab/>
      </w:r>
      <w:r w:rsidRPr="007F2EE0">
        <w:rPr>
          <w:lang w:val="de-DE"/>
        </w:rPr>
        <w:t>4.</w:t>
      </w:r>
      <w:r w:rsidRPr="00841CEA">
        <w:tab/>
      </w:r>
      <w:r w:rsidRPr="007F2EE0">
        <w:rPr>
          <w:lang w:val="de-DE"/>
        </w:rPr>
        <w:t xml:space="preserve">Hilfestellung bei der Strukturierung des Tagesablaufes und </w:t>
      </w:r>
      <w:r w:rsidR="007B6221" w:rsidRPr="007F2EE0">
        <w:rPr>
          <w:lang w:val="de-DE"/>
        </w:rPr>
        <w:t xml:space="preserve">der </w:t>
      </w:r>
      <w:r w:rsidRPr="007F2EE0">
        <w:rPr>
          <w:lang w:val="de-DE"/>
        </w:rPr>
        <w:t>Alltagsbew</w:t>
      </w:r>
      <w:r w:rsidR="006539BC" w:rsidRPr="007F2EE0">
        <w:rPr>
          <w:lang w:val="de-DE"/>
        </w:rPr>
        <w:t>ältigung;</w:t>
      </w:r>
    </w:p>
    <w:p w14:paraId="7B33920C" w14:textId="77777777" w:rsidR="00BA0A2F" w:rsidRPr="00841CEA" w:rsidRDefault="00BA0A2F" w:rsidP="006C011E">
      <w:pPr>
        <w:pStyle w:val="52Aufzaehle1Ziffer"/>
      </w:pPr>
      <w:r w:rsidRPr="00841CEA">
        <w:tab/>
      </w:r>
      <w:r w:rsidRPr="007F2EE0">
        <w:rPr>
          <w:lang w:val="de-DE"/>
        </w:rPr>
        <w:t>5.</w:t>
      </w:r>
      <w:r w:rsidRPr="00841CEA">
        <w:tab/>
      </w:r>
      <w:r w:rsidRPr="007F2EE0">
        <w:rPr>
          <w:lang w:val="de-DE"/>
        </w:rPr>
        <w:t xml:space="preserve">zielorientiertes Fördern von Ressourcen und deren </w:t>
      </w:r>
      <w:r w:rsidR="00206FC0" w:rsidRPr="007F2EE0">
        <w:rPr>
          <w:lang w:val="de-DE"/>
        </w:rPr>
        <w:t>Erhaltung</w:t>
      </w:r>
      <w:r w:rsidR="006539BC" w:rsidRPr="007F2EE0">
        <w:rPr>
          <w:lang w:val="de-DE"/>
        </w:rPr>
        <w:t>;</w:t>
      </w:r>
    </w:p>
    <w:p w14:paraId="0476C3C2" w14:textId="77777777" w:rsidR="00BA0A2F" w:rsidRPr="00841CEA" w:rsidRDefault="00E42956" w:rsidP="006C011E">
      <w:pPr>
        <w:pStyle w:val="52Aufzaehle1Ziffer"/>
      </w:pPr>
      <w:r w:rsidRPr="00841CEA">
        <w:tab/>
      </w:r>
      <w:r w:rsidR="00BA0A2F" w:rsidRPr="007F2EE0">
        <w:rPr>
          <w:lang w:val="de-DE"/>
        </w:rPr>
        <w:t>6.</w:t>
      </w:r>
      <w:r w:rsidRPr="00841CEA">
        <w:tab/>
      </w:r>
      <w:r w:rsidR="00BA0A2F" w:rsidRPr="007F2EE0">
        <w:rPr>
          <w:lang w:val="de-DE"/>
        </w:rPr>
        <w:t xml:space="preserve">Förderung der Beziehung zu sich </w:t>
      </w:r>
      <w:r w:rsidR="00206FC0" w:rsidRPr="007F2EE0">
        <w:rPr>
          <w:lang w:val="de-DE"/>
        </w:rPr>
        <w:t>selbst</w:t>
      </w:r>
      <w:r w:rsidR="00BA0A2F" w:rsidRPr="007F2EE0">
        <w:rPr>
          <w:lang w:val="de-DE"/>
        </w:rPr>
        <w:t xml:space="preserve"> und anderen und der sozialen </w:t>
      </w:r>
      <w:r w:rsidR="007B6221" w:rsidRPr="007F2EE0">
        <w:rPr>
          <w:lang w:val="de-DE"/>
        </w:rPr>
        <w:t xml:space="preserve">sowie </w:t>
      </w:r>
      <w:r w:rsidR="006539BC" w:rsidRPr="007F2EE0">
        <w:rPr>
          <w:lang w:val="de-DE"/>
        </w:rPr>
        <w:t>gesellschaftlichen Integration;</w:t>
      </w:r>
    </w:p>
    <w:p w14:paraId="5B40A472" w14:textId="77777777" w:rsidR="00BA0A2F" w:rsidRPr="00841CEA" w:rsidRDefault="00047110" w:rsidP="006C011E">
      <w:pPr>
        <w:pStyle w:val="52Aufzaehle1Ziffer"/>
      </w:pPr>
      <w:r w:rsidRPr="00841CEA">
        <w:tab/>
      </w:r>
      <w:r w:rsidR="00BA0A2F" w:rsidRPr="007F2EE0">
        <w:rPr>
          <w:lang w:val="de-DE"/>
        </w:rPr>
        <w:t>7.</w:t>
      </w:r>
      <w:r w:rsidRPr="00841CEA">
        <w:tab/>
      </w:r>
      <w:r w:rsidR="00BA0A2F" w:rsidRPr="007F2EE0">
        <w:rPr>
          <w:lang w:val="de-DE"/>
        </w:rPr>
        <w:t xml:space="preserve">Begleiten bei </w:t>
      </w:r>
      <w:r w:rsidR="00206FC0" w:rsidRPr="007F2EE0">
        <w:rPr>
          <w:lang w:val="de-DE"/>
        </w:rPr>
        <w:t xml:space="preserve">Befindlichkeitsschwankungen </w:t>
      </w:r>
      <w:r w:rsidR="006539BC" w:rsidRPr="007F2EE0">
        <w:rPr>
          <w:lang w:val="de-DE"/>
        </w:rPr>
        <w:t>und Krisen;</w:t>
      </w:r>
    </w:p>
    <w:p w14:paraId="59F18161" w14:textId="77777777" w:rsidR="00BA0A2F" w:rsidRPr="00841CEA" w:rsidRDefault="00047110" w:rsidP="006C011E">
      <w:pPr>
        <w:pStyle w:val="52Aufzaehle1Ziffer"/>
      </w:pPr>
      <w:r w:rsidRPr="00841CEA">
        <w:tab/>
      </w:r>
      <w:r w:rsidR="00BA0A2F" w:rsidRPr="007F2EE0">
        <w:rPr>
          <w:lang w:val="de-DE"/>
        </w:rPr>
        <w:t>8.</w:t>
      </w:r>
      <w:r w:rsidRPr="00841CEA">
        <w:tab/>
      </w:r>
      <w:r w:rsidR="00BA0A2F" w:rsidRPr="007F2EE0">
        <w:rPr>
          <w:lang w:val="de-DE"/>
        </w:rPr>
        <w:t>bedarfsorientierte V</w:t>
      </w:r>
      <w:r w:rsidR="006539BC" w:rsidRPr="007F2EE0">
        <w:rPr>
          <w:lang w:val="de-DE"/>
        </w:rPr>
        <w:t>ersorgung, Betreuung und Pflege;</w:t>
      </w:r>
    </w:p>
    <w:p w14:paraId="20FD4985" w14:textId="77777777" w:rsidR="00BA0A2F" w:rsidRPr="00841CEA" w:rsidRDefault="00E42956" w:rsidP="006C011E">
      <w:pPr>
        <w:pStyle w:val="52Aufzaehle1Ziffer"/>
      </w:pPr>
      <w:r w:rsidRPr="00841CEA">
        <w:tab/>
      </w:r>
      <w:r w:rsidR="00BA0A2F" w:rsidRPr="007F2EE0">
        <w:rPr>
          <w:lang w:val="de-DE"/>
        </w:rPr>
        <w:t>9.</w:t>
      </w:r>
      <w:r w:rsidRPr="00841CEA">
        <w:tab/>
      </w:r>
      <w:r w:rsidR="00B87A62" w:rsidRPr="007F2EE0">
        <w:rPr>
          <w:lang w:val="de-DE"/>
        </w:rPr>
        <w:t>werden Diagnosen</w:t>
      </w:r>
      <w:r w:rsidR="00BA0A2F" w:rsidRPr="007F2EE0">
        <w:rPr>
          <w:lang w:val="de-DE"/>
        </w:rPr>
        <w:t xml:space="preserve"> (weiterführende Behandlungen und Therapien, im Rahmen der ASVG-Verrechnung) </w:t>
      </w:r>
      <w:r w:rsidR="007B6221" w:rsidRPr="007F2EE0">
        <w:rPr>
          <w:lang w:val="de-DE"/>
        </w:rPr>
        <w:t>sind fachärztlich zu erstellen</w:t>
      </w:r>
      <w:r w:rsidR="00BA0A2F" w:rsidRPr="007F2EE0">
        <w:rPr>
          <w:lang w:val="de-DE"/>
        </w:rPr>
        <w:t xml:space="preserve">, </w:t>
      </w:r>
      <w:r w:rsidR="007B6221" w:rsidRPr="007F2EE0">
        <w:rPr>
          <w:lang w:val="de-DE"/>
        </w:rPr>
        <w:t xml:space="preserve">durchzuführen </w:t>
      </w:r>
      <w:r w:rsidR="00BA0A2F" w:rsidRPr="007F2EE0">
        <w:rPr>
          <w:lang w:val="de-DE"/>
        </w:rPr>
        <w:t xml:space="preserve">oder </w:t>
      </w:r>
      <w:r w:rsidR="007B6221" w:rsidRPr="007F2EE0">
        <w:rPr>
          <w:lang w:val="de-DE"/>
        </w:rPr>
        <w:t>anzuordnen</w:t>
      </w:r>
      <w:r w:rsidR="00BA0A2F" w:rsidRPr="007F2EE0">
        <w:rPr>
          <w:lang w:val="de-DE"/>
        </w:rPr>
        <w:t xml:space="preserve">. </w:t>
      </w:r>
      <w:r w:rsidR="00206FC0" w:rsidRPr="007F2EE0">
        <w:rPr>
          <w:lang w:val="de-DE"/>
        </w:rPr>
        <w:t xml:space="preserve">Neben </w:t>
      </w:r>
      <w:r w:rsidR="00BA0A2F" w:rsidRPr="007F2EE0">
        <w:rPr>
          <w:lang w:val="de-DE"/>
        </w:rPr>
        <w:t xml:space="preserve">pharmakologischer Behandlung </w:t>
      </w:r>
      <w:r w:rsidR="007B6221" w:rsidRPr="007F2EE0">
        <w:rPr>
          <w:lang w:val="de-DE"/>
        </w:rPr>
        <w:t xml:space="preserve">können </w:t>
      </w:r>
      <w:r w:rsidR="00BA0A2F" w:rsidRPr="007F2EE0">
        <w:rPr>
          <w:lang w:val="de-DE"/>
        </w:rPr>
        <w:t xml:space="preserve">die Kompetenzen von </w:t>
      </w:r>
      <w:r w:rsidR="007B6221" w:rsidRPr="007F2EE0">
        <w:rPr>
          <w:lang w:val="de-DE"/>
        </w:rPr>
        <w:t xml:space="preserve">bspw. </w:t>
      </w:r>
      <w:r w:rsidR="00BA0A2F" w:rsidRPr="007F2EE0">
        <w:rPr>
          <w:lang w:val="de-DE"/>
        </w:rPr>
        <w:t>psycho</w:t>
      </w:r>
      <w:r w:rsidR="00BA0A2F" w:rsidRPr="007F2EE0">
        <w:rPr>
          <w:lang w:val="de-DE"/>
        </w:rPr>
        <w:noBreakHyphen/>
        <w:t>, ergotherapeutischen, (sozial</w:t>
      </w:r>
      <w:r w:rsidR="00BA0A2F" w:rsidRPr="007F2EE0">
        <w:rPr>
          <w:lang w:val="de-DE"/>
        </w:rPr>
        <w:noBreakHyphen/>
        <w:t>)pädagogischen und sozialarbeiterischen Fachkräften, auf Basis</w:t>
      </w:r>
      <w:r w:rsidRPr="007F2EE0">
        <w:rPr>
          <w:lang w:val="de-DE"/>
        </w:rPr>
        <w:t xml:space="preserve"> </w:t>
      </w:r>
      <w:r w:rsidR="006539BC" w:rsidRPr="007F2EE0">
        <w:rPr>
          <w:lang w:val="de-DE"/>
        </w:rPr>
        <w:t>Eigenleistung ermöglicht werden;</w:t>
      </w:r>
    </w:p>
    <w:p w14:paraId="2FFA40A5" w14:textId="77777777" w:rsidR="00BA0A2F" w:rsidRPr="00841CEA" w:rsidRDefault="00BA0A2F" w:rsidP="006C011E">
      <w:pPr>
        <w:pStyle w:val="52Aufzaehle1Ziffer"/>
      </w:pPr>
      <w:r w:rsidRPr="00841CEA">
        <w:tab/>
      </w:r>
      <w:r w:rsidRPr="007F2EE0">
        <w:rPr>
          <w:lang w:val="de-DE"/>
        </w:rPr>
        <w:t>10.</w:t>
      </w:r>
      <w:r w:rsidRPr="00841CEA">
        <w:tab/>
      </w:r>
      <w:r w:rsidR="00627279" w:rsidRPr="007F2EE0">
        <w:rPr>
          <w:lang w:val="de-DE"/>
        </w:rPr>
        <w:t xml:space="preserve">die </w:t>
      </w:r>
      <w:r w:rsidRPr="007F2EE0">
        <w:rPr>
          <w:lang w:val="de-DE"/>
        </w:rPr>
        <w:t xml:space="preserve">Planung des gesamten Betreuungsprozesses erfolgt auf Grund einer </w:t>
      </w:r>
      <w:r w:rsidR="00206FC0" w:rsidRPr="007F2EE0">
        <w:rPr>
          <w:lang w:val="de-DE"/>
        </w:rPr>
        <w:t xml:space="preserve">psychobiografischen </w:t>
      </w:r>
      <w:r w:rsidR="006539BC" w:rsidRPr="007F2EE0">
        <w:rPr>
          <w:lang w:val="de-DE"/>
        </w:rPr>
        <w:t>Anamnese;</w:t>
      </w:r>
    </w:p>
    <w:p w14:paraId="2E8EBECD" w14:textId="77777777" w:rsidR="00BA0A2F" w:rsidRPr="00841CEA" w:rsidRDefault="00BA0A2F" w:rsidP="006C011E">
      <w:pPr>
        <w:pStyle w:val="52Aufzaehle1Ziffer"/>
      </w:pPr>
      <w:r w:rsidRPr="00841CEA">
        <w:tab/>
      </w:r>
      <w:r w:rsidRPr="007F2EE0">
        <w:rPr>
          <w:lang w:val="de-DE"/>
        </w:rPr>
        <w:t>11.</w:t>
      </w:r>
      <w:r w:rsidRPr="00841CEA">
        <w:tab/>
      </w:r>
      <w:r w:rsidR="00627279" w:rsidRPr="007F2EE0">
        <w:rPr>
          <w:lang w:val="de-DE"/>
        </w:rPr>
        <w:t xml:space="preserve">therapieunterstützende </w:t>
      </w:r>
      <w:r w:rsidR="008C0113" w:rsidRPr="007F2EE0">
        <w:rPr>
          <w:lang w:val="de-DE"/>
        </w:rPr>
        <w:t>Ernährungsmaßnahmen werden b</w:t>
      </w:r>
      <w:r w:rsidRPr="007F2EE0">
        <w:rPr>
          <w:lang w:val="de-DE"/>
        </w:rPr>
        <w:t>ewohnerinnen</w:t>
      </w:r>
      <w:r w:rsidR="00FE3D29" w:rsidRPr="007F2EE0">
        <w:rPr>
          <w:lang w:val="de-DE"/>
        </w:rPr>
        <w:t>/-bewohner</w:t>
      </w:r>
      <w:r w:rsidRPr="007F2EE0">
        <w:rPr>
          <w:lang w:val="de-DE"/>
        </w:rPr>
        <w:t>spezifisch ermöglicht.</w:t>
      </w:r>
    </w:p>
    <w:p w14:paraId="353A958A" w14:textId="77777777" w:rsidR="00963AB3" w:rsidRPr="00841CEA" w:rsidRDefault="00BA0A2F" w:rsidP="006C011E">
      <w:pPr>
        <w:pStyle w:val="51Abs"/>
      </w:pPr>
      <w:r w:rsidRPr="00841CEA">
        <w:t xml:space="preserve">(2) </w:t>
      </w:r>
      <w:r w:rsidR="006A0328" w:rsidRPr="00841CEA">
        <w:t>Das</w:t>
      </w:r>
      <w:r w:rsidR="00963AB3" w:rsidRPr="00841CEA">
        <w:t xml:space="preserve"> Pflege- und Betreuungskonzept</w:t>
      </w:r>
      <w:r w:rsidR="00627279" w:rsidRPr="00841CEA">
        <w:t xml:space="preserve"> (§ 9)</w:t>
      </w:r>
      <w:r w:rsidR="00963AB3" w:rsidRPr="00841CEA">
        <w:t xml:space="preserve"> hat zusätzlich insbesondere zu enthalten:</w:t>
      </w:r>
    </w:p>
    <w:p w14:paraId="2387AB85" w14:textId="77777777" w:rsidR="00BA0A2F" w:rsidRPr="00841CEA" w:rsidRDefault="00BA0A2F" w:rsidP="006C011E">
      <w:pPr>
        <w:pStyle w:val="52Aufzaehle1Ziffer"/>
      </w:pPr>
      <w:r w:rsidRPr="00841CEA">
        <w:tab/>
      </w:r>
      <w:r w:rsidRPr="007F2EE0">
        <w:rPr>
          <w:lang w:val="de-DE"/>
        </w:rPr>
        <w:t>1.</w:t>
      </w:r>
      <w:r w:rsidRPr="00841CEA">
        <w:tab/>
      </w:r>
      <w:r w:rsidRPr="007F2EE0">
        <w:rPr>
          <w:lang w:val="de-DE"/>
        </w:rPr>
        <w:t xml:space="preserve">Ein Leitbild </w:t>
      </w:r>
      <w:r w:rsidR="006A0328" w:rsidRPr="007F2EE0">
        <w:rPr>
          <w:lang w:val="de-DE"/>
        </w:rPr>
        <w:t xml:space="preserve">für die Zielgruppen </w:t>
      </w:r>
      <w:r w:rsidR="00627279" w:rsidRPr="007F2EE0">
        <w:rPr>
          <w:lang w:val="de-DE"/>
        </w:rPr>
        <w:t xml:space="preserve">nach deren </w:t>
      </w:r>
      <w:r w:rsidRPr="007F2EE0">
        <w:rPr>
          <w:lang w:val="de-DE"/>
        </w:rPr>
        <w:t>psychiatrisch</w:t>
      </w:r>
      <w:r w:rsidR="006A0328" w:rsidRPr="007F2EE0">
        <w:rPr>
          <w:lang w:val="de-DE"/>
        </w:rPr>
        <w:t xml:space="preserve">, </w:t>
      </w:r>
      <w:r w:rsidRPr="007F2EE0">
        <w:rPr>
          <w:lang w:val="de-DE"/>
        </w:rPr>
        <w:t>pfleg</w:t>
      </w:r>
      <w:r w:rsidR="006539BC" w:rsidRPr="007F2EE0">
        <w:rPr>
          <w:lang w:val="de-DE"/>
        </w:rPr>
        <w:t>erischen Erfordernisse</w:t>
      </w:r>
      <w:r w:rsidR="00627279" w:rsidRPr="007F2EE0">
        <w:rPr>
          <w:lang w:val="de-DE"/>
        </w:rPr>
        <w:t>n</w:t>
      </w:r>
      <w:r w:rsidR="006539BC" w:rsidRPr="007F2EE0">
        <w:rPr>
          <w:lang w:val="de-DE"/>
        </w:rPr>
        <w:t>;</w:t>
      </w:r>
    </w:p>
    <w:p w14:paraId="26CBE5BC" w14:textId="77777777" w:rsidR="006A0328" w:rsidRPr="00841CEA" w:rsidRDefault="006A0328" w:rsidP="006C011E">
      <w:pPr>
        <w:pStyle w:val="52Aufzaehle1Ziffer"/>
        <w:rPr>
          <w:rFonts w:eastAsia="Times New Roman"/>
        </w:rPr>
      </w:pPr>
      <w:r w:rsidRPr="00841CEA">
        <w:rPr>
          <w:rFonts w:eastAsia="Times New Roman"/>
        </w:rPr>
        <w:tab/>
        <w:t>2.</w:t>
      </w:r>
      <w:r w:rsidRPr="00841CEA">
        <w:rPr>
          <w:rFonts w:eastAsia="Times New Roman"/>
        </w:rPr>
        <w:tab/>
        <w:t>Darstellung der tagesstrukturierenden Betreuung, insbesondere unter Berücksichtigung psychischer und physischer Gesundheitsförderung- und -erhaltung.</w:t>
      </w:r>
    </w:p>
    <w:p w14:paraId="77391DA8" w14:textId="77777777" w:rsidR="006A0328" w:rsidRPr="00841CEA" w:rsidRDefault="006A0328" w:rsidP="006C011E">
      <w:pPr>
        <w:pStyle w:val="52Aufzaehle1Ziffer"/>
        <w:rPr>
          <w:rFonts w:eastAsia="Times New Roman"/>
        </w:rPr>
      </w:pPr>
      <w:r w:rsidRPr="00841CEA">
        <w:rPr>
          <w:rFonts w:eastAsia="Times New Roman"/>
        </w:rPr>
        <w:tab/>
        <w:t>3.</w:t>
      </w:r>
      <w:r w:rsidRPr="00841CEA">
        <w:rPr>
          <w:rFonts w:eastAsia="Times New Roman"/>
        </w:rPr>
        <w:tab/>
        <w:t xml:space="preserve">Darstellung, wie soziale Kontakte, insbesondere </w:t>
      </w:r>
      <w:r w:rsidR="00627279" w:rsidRPr="00841CEA">
        <w:rPr>
          <w:rFonts w:eastAsia="Times New Roman"/>
        </w:rPr>
        <w:t xml:space="preserve">wie </w:t>
      </w:r>
      <w:r w:rsidRPr="00841CEA">
        <w:rPr>
          <w:rFonts w:eastAsia="Times New Roman"/>
        </w:rPr>
        <w:t>Vertrauenspersonen, ehrenamtliche Mitarbeiterinnen/Mitarbeiter, An- und Zugehörige im Betreuungsalltag eingebunden und gefördert werden bzw. wie der soziale Kontakt/Austausch sichergestellt wird.</w:t>
      </w:r>
    </w:p>
    <w:p w14:paraId="6533B75B" w14:textId="77777777" w:rsidR="006A0328" w:rsidRPr="00841CEA" w:rsidRDefault="006A0328" w:rsidP="006C011E">
      <w:pPr>
        <w:pStyle w:val="52Aufzaehle1Ziffer"/>
        <w:rPr>
          <w:rFonts w:eastAsia="Times New Roman"/>
        </w:rPr>
      </w:pPr>
      <w:r w:rsidRPr="00841CEA">
        <w:rPr>
          <w:rFonts w:eastAsia="Times New Roman"/>
        </w:rPr>
        <w:tab/>
        <w:t>4.</w:t>
      </w:r>
      <w:r w:rsidRPr="00841CEA">
        <w:rPr>
          <w:rFonts w:eastAsia="Times New Roman"/>
        </w:rPr>
        <w:tab/>
        <w:t>Sicherstellung der fachärztlichen und der daraus resultierenden medizinischen bzw. therapeutischen Versorgungen.</w:t>
      </w:r>
    </w:p>
    <w:p w14:paraId="0C0E0BAF" w14:textId="77777777" w:rsidR="00BA0A2F" w:rsidRPr="00841CEA" w:rsidRDefault="006A0328" w:rsidP="006C011E">
      <w:pPr>
        <w:pStyle w:val="52Aufzaehle1Ziffer"/>
      </w:pPr>
      <w:r w:rsidRPr="00841CEA">
        <w:rPr>
          <w:rFonts w:eastAsia="Times New Roman"/>
        </w:rPr>
        <w:tab/>
        <w:t>5.</w:t>
      </w:r>
      <w:r w:rsidRPr="00841CEA">
        <w:rPr>
          <w:rFonts w:eastAsia="Times New Roman"/>
        </w:rPr>
        <w:tab/>
        <w:t xml:space="preserve">Vorlage von Standard Operating Procedures (SOP) insbesondere betreffend den psychiatrischen Notfall und </w:t>
      </w:r>
      <w:r w:rsidR="00627279" w:rsidRPr="00841CEA">
        <w:rPr>
          <w:rFonts w:eastAsia="Times New Roman"/>
        </w:rPr>
        <w:t xml:space="preserve">das </w:t>
      </w:r>
      <w:r w:rsidRPr="00841CEA">
        <w:rPr>
          <w:rFonts w:eastAsia="Times New Roman"/>
        </w:rPr>
        <w:t>Deeskalationsmanagement.</w:t>
      </w:r>
    </w:p>
    <w:p w14:paraId="11E2E216" w14:textId="77777777" w:rsidR="00B70823" w:rsidRPr="00841CEA" w:rsidRDefault="00BA0A2F" w:rsidP="006C011E">
      <w:pPr>
        <w:pStyle w:val="41UeberschrG1"/>
      </w:pPr>
      <w:r w:rsidRPr="00841CEA">
        <w:t>3</w:t>
      </w:r>
      <w:r w:rsidR="003F4053" w:rsidRPr="00841CEA">
        <w:t>. Abschnitt</w:t>
      </w:r>
    </w:p>
    <w:p w14:paraId="48083198" w14:textId="77777777" w:rsidR="00B70823" w:rsidRPr="00841CEA" w:rsidRDefault="00DB6000" w:rsidP="006C011E">
      <w:pPr>
        <w:pStyle w:val="43UeberschrG2"/>
      </w:pPr>
      <w:r w:rsidRPr="00841CEA">
        <w:t>Pflegeplätze</w:t>
      </w:r>
    </w:p>
    <w:p w14:paraId="7D63789F" w14:textId="77777777" w:rsidR="00B70823" w:rsidRPr="00841CEA" w:rsidRDefault="00DB6000" w:rsidP="006C011E">
      <w:pPr>
        <w:pStyle w:val="44UeberschrArt"/>
      </w:pPr>
      <w:r w:rsidRPr="00841CEA">
        <w:t>§ </w:t>
      </w:r>
      <w:r w:rsidR="000B17A1" w:rsidRPr="00841CEA">
        <w:t>1</w:t>
      </w:r>
      <w:r w:rsidR="000063D4" w:rsidRPr="00841CEA">
        <w:t>6</w:t>
      </w:r>
    </w:p>
    <w:p w14:paraId="6C1754E2" w14:textId="77777777" w:rsidR="00B70823" w:rsidRPr="00841CEA" w:rsidRDefault="00DB6000" w:rsidP="006C011E">
      <w:pPr>
        <w:pStyle w:val="45UeberschrPara"/>
      </w:pPr>
      <w:r w:rsidRPr="00841CEA">
        <w:t>Zimmer</w:t>
      </w:r>
    </w:p>
    <w:p w14:paraId="56205C4F" w14:textId="77777777" w:rsidR="00B70823" w:rsidRPr="00841CEA" w:rsidRDefault="00DB6000" w:rsidP="006C011E">
      <w:pPr>
        <w:pStyle w:val="51Abs"/>
      </w:pPr>
      <w:r w:rsidRPr="00841CEA">
        <w:t>Für die Zimmer der Pflegeplatzbewohner</w:t>
      </w:r>
      <w:r w:rsidR="009A3747" w:rsidRPr="00841CEA">
        <w:t>innen/Pflegeplatzbewohner</w:t>
      </w:r>
      <w:r w:rsidR="003F4053" w:rsidRPr="00841CEA">
        <w:t xml:space="preserve"> (im Folgenden als Bewohnerinnen/Bewohner bezeichnet)</w:t>
      </w:r>
      <w:r w:rsidRPr="00841CEA">
        <w:t xml:space="preserve"> gelten die Bestimmungen des § 2 Abs. 1 bis 3.</w:t>
      </w:r>
    </w:p>
    <w:p w14:paraId="3282266E" w14:textId="77777777" w:rsidR="00B70823" w:rsidRPr="00841CEA" w:rsidRDefault="00DB6000" w:rsidP="006C011E">
      <w:pPr>
        <w:pStyle w:val="44UeberschrArt"/>
      </w:pPr>
      <w:r w:rsidRPr="00841CEA">
        <w:t>§ </w:t>
      </w:r>
      <w:r w:rsidR="000B17A1" w:rsidRPr="00841CEA">
        <w:t>1</w:t>
      </w:r>
      <w:r w:rsidR="000063D4" w:rsidRPr="00841CEA">
        <w:t>7</w:t>
      </w:r>
    </w:p>
    <w:p w14:paraId="46091ABC" w14:textId="77777777" w:rsidR="00B70823" w:rsidRPr="00841CEA" w:rsidRDefault="00DB6000" w:rsidP="006C011E">
      <w:pPr>
        <w:pStyle w:val="45UeberschrPara"/>
      </w:pPr>
      <w:r w:rsidRPr="00841CEA">
        <w:t>Zugang zu Sanitäreinrichtungen</w:t>
      </w:r>
    </w:p>
    <w:p w14:paraId="665370CA" w14:textId="77777777" w:rsidR="00B70823" w:rsidRPr="00841CEA" w:rsidRDefault="00DB6000" w:rsidP="006C011E">
      <w:pPr>
        <w:pStyle w:val="51Abs"/>
      </w:pPr>
      <w:r w:rsidRPr="00841CEA">
        <w:t xml:space="preserve">Der Pflegeplatz hat die baulichen Voraussetzungen für einen, dem Pflegebedarf der </w:t>
      </w:r>
      <w:r w:rsidR="003F4053" w:rsidRPr="00841CEA">
        <w:t>Bewohnerinnen/Bewohner</w:t>
      </w:r>
      <w:r w:rsidRPr="00841CEA">
        <w:t xml:space="preserve"> angemessenen Zugang zu einer Nasszelle zu gewährleisten, die den Voraussetzungen des § 2 Abs. 4 entspricht.</w:t>
      </w:r>
    </w:p>
    <w:p w14:paraId="2A1AF510" w14:textId="77777777" w:rsidR="00B70823" w:rsidRPr="00841CEA" w:rsidRDefault="00DB6000" w:rsidP="006C011E">
      <w:pPr>
        <w:pStyle w:val="44UeberschrArt"/>
      </w:pPr>
      <w:r w:rsidRPr="00841CEA">
        <w:t>§ 1</w:t>
      </w:r>
      <w:r w:rsidR="000063D4" w:rsidRPr="00841CEA">
        <w:t>8</w:t>
      </w:r>
    </w:p>
    <w:p w14:paraId="67382E11" w14:textId="77777777" w:rsidR="00B70823" w:rsidRPr="00841CEA" w:rsidRDefault="00470400" w:rsidP="006C011E">
      <w:pPr>
        <w:pStyle w:val="45UeberschrPara"/>
      </w:pPr>
      <w:r w:rsidRPr="00841CEA">
        <w:t>Betreuungs- und Pflegeleistungen</w:t>
      </w:r>
    </w:p>
    <w:p w14:paraId="714C3869" w14:textId="77777777" w:rsidR="00B70823" w:rsidRPr="00841CEA" w:rsidRDefault="00477087" w:rsidP="006C011E">
      <w:pPr>
        <w:pStyle w:val="51Abs"/>
      </w:pPr>
      <w:r w:rsidRPr="00841CEA">
        <w:t xml:space="preserve">(1) </w:t>
      </w:r>
      <w:r w:rsidR="003F4053" w:rsidRPr="00841CEA">
        <w:t>Zur</w:t>
      </w:r>
      <w:r w:rsidR="00DB6000" w:rsidRPr="00841CEA">
        <w:t xml:space="preserve"> Kontaktpflege</w:t>
      </w:r>
      <w:r w:rsidR="00EE2D56" w:rsidRPr="00841CEA">
        <w:t xml:space="preserve"> </w:t>
      </w:r>
      <w:r w:rsidR="00DB6000" w:rsidRPr="00841CEA">
        <w:t xml:space="preserve">und Teilnahme am sozialen Leben der Mitglieder des Haushaltsverbandes </w:t>
      </w:r>
      <w:r w:rsidR="003F4053" w:rsidRPr="00841CEA">
        <w:t xml:space="preserve">sowie für tagesstrukturierte Aktivitäten ist </w:t>
      </w:r>
      <w:r w:rsidR="00DB6000" w:rsidRPr="00841CEA">
        <w:t xml:space="preserve">die Mitbenützung von allgemein zugänglichen Räumlichkeiten, wie Wohnzimmer, Balkon oder Terrasse, Küche und Außenflächen </w:t>
      </w:r>
      <w:r w:rsidR="003F4053" w:rsidRPr="00841CEA">
        <w:t>zu gewährleisten</w:t>
      </w:r>
      <w:r w:rsidR="00DB6000" w:rsidRPr="00841CEA">
        <w:t>.</w:t>
      </w:r>
    </w:p>
    <w:p w14:paraId="141D061D" w14:textId="77777777" w:rsidR="00477087" w:rsidRPr="00841CEA" w:rsidRDefault="00477087" w:rsidP="006C011E">
      <w:pPr>
        <w:pStyle w:val="51Abs"/>
      </w:pPr>
      <w:r w:rsidRPr="00841CEA">
        <w:t xml:space="preserve">(2) Die Pflegeplatzbetreiberin/Der Pflegeplatzbetreiber hat sicherzustellen, dass die </w:t>
      </w:r>
      <w:r w:rsidR="003F4053" w:rsidRPr="00841CEA">
        <w:t>Bewohnerinnen/Bewohner</w:t>
      </w:r>
      <w:r w:rsidRPr="00841CEA">
        <w:t xml:space="preserve"> nach pflegefachlichen Erfordernissen gepflegt und betreut wird.</w:t>
      </w:r>
    </w:p>
    <w:p w14:paraId="388044A7" w14:textId="77777777" w:rsidR="00B70823" w:rsidRPr="00841CEA" w:rsidRDefault="00DB6000" w:rsidP="006C011E">
      <w:pPr>
        <w:pStyle w:val="44UeberschrArt"/>
      </w:pPr>
      <w:r w:rsidRPr="00841CEA">
        <w:lastRenderedPageBreak/>
        <w:t>§ 1</w:t>
      </w:r>
      <w:r w:rsidR="000063D4" w:rsidRPr="00841CEA">
        <w:t>9</w:t>
      </w:r>
    </w:p>
    <w:p w14:paraId="2BD68466" w14:textId="77777777" w:rsidR="00B70823" w:rsidRPr="00841CEA" w:rsidRDefault="00DB6000" w:rsidP="006C011E">
      <w:pPr>
        <w:pStyle w:val="45UeberschrPara"/>
      </w:pPr>
      <w:r w:rsidRPr="00841CEA">
        <w:t>Hygiene</w:t>
      </w:r>
      <w:r w:rsidR="001B3212" w:rsidRPr="00841CEA">
        <w:t>standards</w:t>
      </w:r>
    </w:p>
    <w:p w14:paraId="5FA20CB4" w14:textId="77777777" w:rsidR="00B70823" w:rsidRPr="00841CEA" w:rsidRDefault="00DB6000" w:rsidP="006C011E">
      <w:pPr>
        <w:pStyle w:val="51Abs"/>
      </w:pPr>
      <w:r w:rsidRPr="00841CEA">
        <w:t xml:space="preserve">Die Beurteilung der </w:t>
      </w:r>
      <w:r w:rsidR="001B3212" w:rsidRPr="00841CEA">
        <w:t>Hygienestandards</w:t>
      </w:r>
      <w:r w:rsidRPr="00841CEA">
        <w:t xml:space="preserve"> hat insbesondere unter Berücksichtigung der vorgesehenen Maßnahmen bei der Reinigung der Bewohner</w:t>
      </w:r>
      <w:r w:rsidR="006539BC" w:rsidRPr="00841CEA">
        <w:t>innen</w:t>
      </w:r>
      <w:r w:rsidR="00917071" w:rsidRPr="00841CEA">
        <w:t>-</w:t>
      </w:r>
      <w:r w:rsidR="006539BC" w:rsidRPr="00841CEA">
        <w:t>/B</w:t>
      </w:r>
      <w:r w:rsidR="009A3747" w:rsidRPr="00841CEA">
        <w:t>ewohner</w:t>
      </w:r>
      <w:r w:rsidRPr="00841CEA">
        <w:t>zimmer, Sanitärräume, bei der Wäschereinigung und im Küchenbereich zu erfolgen.</w:t>
      </w:r>
    </w:p>
    <w:p w14:paraId="66CE3273" w14:textId="77777777" w:rsidR="00B70823" w:rsidRPr="00841CEA" w:rsidRDefault="000B17A1" w:rsidP="006C011E">
      <w:pPr>
        <w:pStyle w:val="44UeberschrArt"/>
      </w:pPr>
      <w:r w:rsidRPr="00841CEA">
        <w:t>§</w:t>
      </w:r>
      <w:r w:rsidR="00480D33" w:rsidRPr="00841CEA">
        <w:t> </w:t>
      </w:r>
      <w:r w:rsidR="000063D4" w:rsidRPr="00841CEA">
        <w:t>20</w:t>
      </w:r>
    </w:p>
    <w:p w14:paraId="0F72568C" w14:textId="77777777" w:rsidR="00B70823" w:rsidRPr="00841CEA" w:rsidRDefault="00DB6000" w:rsidP="006C011E">
      <w:pPr>
        <w:pStyle w:val="45UeberschrPara"/>
      </w:pPr>
      <w:r w:rsidRPr="00841CEA">
        <w:t>Inkrafttreten</w:t>
      </w:r>
    </w:p>
    <w:p w14:paraId="306EFA7F" w14:textId="77777777" w:rsidR="00C734C4" w:rsidRPr="00841CEA" w:rsidRDefault="00DB6000" w:rsidP="006C011E">
      <w:pPr>
        <w:pStyle w:val="51Abs"/>
      </w:pPr>
      <w:r w:rsidRPr="00841CEA">
        <w:t>Diese Verord</w:t>
      </w:r>
      <w:r w:rsidR="001255AE" w:rsidRPr="00841CEA">
        <w:t xml:space="preserve">nung tritt mit </w:t>
      </w:r>
      <w:r w:rsidR="00CE3F00" w:rsidRPr="00841CEA">
        <w:t>1.</w:t>
      </w:r>
      <w:r w:rsidR="00451998" w:rsidRPr="00841CEA">
        <w:t> </w:t>
      </w:r>
      <w:r w:rsidR="00CE3F00" w:rsidRPr="00841CEA">
        <w:t>Jänner 2025</w:t>
      </w:r>
      <w:r w:rsidRPr="00841CEA">
        <w:t xml:space="preserve"> in Kraft.</w:t>
      </w:r>
    </w:p>
    <w:p w14:paraId="2C8CB879" w14:textId="77777777" w:rsidR="00AF0FDC" w:rsidRPr="00841CEA" w:rsidRDefault="00AF0FDC" w:rsidP="006C011E">
      <w:pPr>
        <w:pStyle w:val="44UeberschrArt"/>
      </w:pPr>
      <w:r w:rsidRPr="00841CEA">
        <w:t>§ 21</w:t>
      </w:r>
    </w:p>
    <w:p w14:paraId="2D8DC7BC" w14:textId="77777777" w:rsidR="00AF0FDC" w:rsidRPr="00841CEA" w:rsidRDefault="00AF0FDC" w:rsidP="006C011E">
      <w:pPr>
        <w:pStyle w:val="45UeberschrPara"/>
      </w:pPr>
      <w:r w:rsidRPr="00841CEA">
        <w:t>Außerkrafttreten</w:t>
      </w:r>
    </w:p>
    <w:p w14:paraId="33343F9B" w14:textId="77777777" w:rsidR="00AF0FDC" w:rsidRPr="00841CEA" w:rsidRDefault="00AF0FDC" w:rsidP="006C011E">
      <w:pPr>
        <w:pStyle w:val="51Abs"/>
      </w:pPr>
      <w:r w:rsidRPr="007F2EE0">
        <w:rPr>
          <w:lang w:val="de-DE"/>
        </w:rPr>
        <w:t>Mit Inkrafttreten dieser Verordnung tritt die Steiermärkische Pflegeheimverordnung (StPHVO), LGBl.</w:t>
      </w:r>
      <w:r w:rsidR="00451998" w:rsidRPr="007F2EE0">
        <w:rPr>
          <w:lang w:val="de-DE"/>
        </w:rPr>
        <w:t xml:space="preserve"> </w:t>
      </w:r>
      <w:r w:rsidRPr="007F2EE0">
        <w:rPr>
          <w:lang w:val="de-DE"/>
        </w:rPr>
        <w:t>Nr. 63/2004, zuletzt in der Fassung LGBl.</w:t>
      </w:r>
      <w:r w:rsidR="00451998" w:rsidRPr="007F2EE0">
        <w:rPr>
          <w:lang w:val="de-DE"/>
        </w:rPr>
        <w:t xml:space="preserve"> </w:t>
      </w:r>
      <w:r w:rsidRPr="007F2EE0">
        <w:rPr>
          <w:lang w:val="de-DE"/>
        </w:rPr>
        <w:t>Nr. 89/2013, außer Kraft.</w:t>
      </w:r>
    </w:p>
    <w:p w14:paraId="7678DBA5" w14:textId="77777777" w:rsidR="00E56E67" w:rsidRPr="00841CEA" w:rsidRDefault="00E56E67" w:rsidP="006C011E">
      <w:pPr>
        <w:pStyle w:val="09Abstand"/>
      </w:pPr>
    </w:p>
    <w:p w14:paraId="158F4DF1" w14:textId="77777777" w:rsidR="00F831A3" w:rsidRPr="00841CEA" w:rsidRDefault="00F831A3" w:rsidP="006C011E">
      <w:pPr>
        <w:pStyle w:val="69UnterschrM"/>
      </w:pPr>
      <w:r w:rsidRPr="007F2EE0">
        <w:rPr>
          <w:b w:val="0"/>
        </w:rPr>
        <w:t>Für die Steiermärkische Landesregierung:</w:t>
      </w:r>
    </w:p>
    <w:p w14:paraId="35ADD9EA" w14:textId="77777777" w:rsidR="00E56E67" w:rsidRPr="00841CEA" w:rsidRDefault="00F831A3" w:rsidP="006C011E">
      <w:pPr>
        <w:pStyle w:val="69UnterschrM"/>
      </w:pPr>
      <w:r w:rsidRPr="00841CEA">
        <w:t>Landeshauptmann Drexler</w:t>
      </w:r>
    </w:p>
    <w:sectPr w:rsidR="00E56E67" w:rsidRPr="00841CEA" w:rsidSect="00555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76E2" w14:textId="77777777" w:rsidR="00425969" w:rsidRDefault="00425969">
      <w:r>
        <w:separator/>
      </w:r>
    </w:p>
  </w:endnote>
  <w:endnote w:type="continuationSeparator" w:id="0">
    <w:p w14:paraId="7551729F" w14:textId="77777777" w:rsidR="00425969" w:rsidRDefault="00425969">
      <w:r>
        <w:continuationSeparator/>
      </w:r>
    </w:p>
  </w:endnote>
  <w:endnote w:type="continuationNotice" w:id="1">
    <w:p w14:paraId="387D1B72" w14:textId="77777777" w:rsidR="00425969" w:rsidRDefault="00425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ED0B" w14:textId="77777777" w:rsidR="00A92411" w:rsidRPr="007F2EE0" w:rsidRDefault="00555C90" w:rsidP="00555C90">
    <w:pPr>
      <w:pStyle w:val="63Fuzeile"/>
    </w:pPr>
    <w:r>
      <w:t>www.ris.bka.gv.at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3997" w14:textId="77777777" w:rsidR="00A92411" w:rsidRPr="007F2EE0" w:rsidRDefault="00555C90" w:rsidP="00555C90">
    <w:pPr>
      <w:pStyle w:val="63Fuzeile"/>
    </w:pPr>
    <w:r>
      <w:t>www.ris.bka.gv.at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A280" w14:textId="77777777" w:rsidR="00A92411" w:rsidRPr="007F2EE0" w:rsidRDefault="00555C90" w:rsidP="00555C90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10B9" w14:textId="77777777" w:rsidR="00425969" w:rsidRDefault="00425969">
      <w:r>
        <w:separator/>
      </w:r>
    </w:p>
  </w:footnote>
  <w:footnote w:type="continuationSeparator" w:id="0">
    <w:p w14:paraId="3C0E89A7" w14:textId="77777777" w:rsidR="00425969" w:rsidRDefault="00425969">
      <w:r>
        <w:continuationSeparator/>
      </w:r>
    </w:p>
  </w:footnote>
  <w:footnote w:type="continuationNotice" w:id="1">
    <w:p w14:paraId="2E051CAE" w14:textId="77777777" w:rsidR="00425969" w:rsidRDefault="00425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A5E5" w14:textId="77777777" w:rsidR="00A92411" w:rsidRPr="007F2EE0" w:rsidRDefault="00555C90" w:rsidP="00555C90">
    <w:pPr>
      <w:pStyle w:val="62Kopfzeile"/>
    </w:pPr>
    <w:r>
      <w:tab/>
      <w:t>Stmk. LGBl. Nr. 154/2024 -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427AE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C427AE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02FF" w14:textId="77777777" w:rsidR="00A92411" w:rsidRPr="007F2EE0" w:rsidRDefault="00555C90" w:rsidP="00555C90">
    <w:pPr>
      <w:pStyle w:val="62Kopfzeile"/>
    </w:pPr>
    <w:r>
      <w:tab/>
      <w:t>Stmk. LGBl. Nr. 154/2024 -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427AE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C427AE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DEFE" w14:textId="77777777" w:rsidR="00A92411" w:rsidRPr="007F2EE0" w:rsidRDefault="00555C90" w:rsidP="00555C90">
    <w:pPr>
      <w:pStyle w:val="62Kopfzeil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C427AE">
      <w:rPr>
        <w:noProof/>
      </w:rPr>
      <w:t>1</w:t>
    </w:r>
    <w:r>
      <w:fldChar w:fldCharType="end"/>
    </w:r>
    <w:r>
      <w:t xml:space="preserve"> von </w:t>
    </w:r>
    <w:fldSimple w:instr=" NUMPAGES  \* MERGEFORMAT ">
      <w:r w:rsidR="00C427A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A062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567563"/>
    <w:multiLevelType w:val="hybridMultilevel"/>
    <w:tmpl w:val="5BFAF3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2203"/>
    <w:multiLevelType w:val="multilevel"/>
    <w:tmpl w:val="12443396"/>
    <w:lvl w:ilvl="0">
      <w:start w:val="1"/>
      <w:numFmt w:val="decimal"/>
      <w:lvlText w:val="%1."/>
      <w:lvlJc w:val="left"/>
      <w:pPr>
        <w:ind w:left="1531" w:hanging="206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3C133F"/>
    <w:multiLevelType w:val="multilevel"/>
    <w:tmpl w:val="FB6AD83E"/>
    <w:lvl w:ilvl="0">
      <w:start w:val="4"/>
      <w:numFmt w:val="decimal"/>
      <w:lvlText w:val="%1."/>
      <w:lvlJc w:val="left"/>
      <w:pPr>
        <w:ind w:left="3115" w:hanging="220"/>
      </w:pPr>
      <w:rPr>
        <w:rFonts w:ascii="Times New Roman" w:hAnsi="Times New Roman" w:cs="Times New Roman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3B2932"/>
    <w:multiLevelType w:val="multilevel"/>
    <w:tmpl w:val="616C0AF6"/>
    <w:lvl w:ilvl="0">
      <w:start w:val="2"/>
      <w:numFmt w:val="upperRoman"/>
      <w:lvlText w:val="%1."/>
      <w:lvlJc w:val="left"/>
      <w:pPr>
        <w:ind w:left="2696" w:hanging="281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3381" w:hanging="220"/>
      </w:pPr>
      <w:rPr>
        <w:rFonts w:ascii="Times New Roman" w:hAnsi="Times New Roman" w:cs="Times New Roman"/>
        <w:sz w:val="22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031931"/>
    <w:multiLevelType w:val="hybridMultilevel"/>
    <w:tmpl w:val="816A32C2"/>
    <w:lvl w:ilvl="0" w:tplc="82DE0B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75857"/>
    <w:multiLevelType w:val="multilevel"/>
    <w:tmpl w:val="93767E7E"/>
    <w:lvl w:ilvl="0">
      <w:start w:val="1"/>
      <w:numFmt w:val="lowerLetter"/>
      <w:lvlText w:val="%1)"/>
      <w:lvlJc w:val="left"/>
      <w:pPr>
        <w:ind w:left="964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8D01AB"/>
    <w:multiLevelType w:val="multilevel"/>
    <w:tmpl w:val="5C7A2634"/>
    <w:lvl w:ilvl="0">
      <w:start w:val="1"/>
      <w:numFmt w:val="lowerLetter"/>
      <w:lvlText w:val="%1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531" w:hanging="206"/>
      </w:pPr>
      <w:rPr>
        <w:rFonts w:ascii="Times New Roman" w:hAnsi="Times New Roman" w:cs="Times New Roman"/>
        <w:sz w:val="2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242548"/>
    <w:multiLevelType w:val="hybridMultilevel"/>
    <w:tmpl w:val="3C2E26EE"/>
    <w:lvl w:ilvl="0" w:tplc="0C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35577"/>
    <w:multiLevelType w:val="multilevel"/>
    <w:tmpl w:val="EFB6CB94"/>
    <w:lvl w:ilvl="0">
      <w:start w:val="5"/>
      <w:numFmt w:val="lowerLetter"/>
      <w:lvlText w:val="%1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9614199"/>
    <w:multiLevelType w:val="multilevel"/>
    <w:tmpl w:val="7960F81C"/>
    <w:lvl w:ilvl="0">
      <w:start w:val="1"/>
      <w:numFmt w:val="decimal"/>
      <w:lvlText w:val="%1)"/>
      <w:lvlJc w:val="left"/>
      <w:pPr>
        <w:ind w:left="964" w:hanging="223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2">
      <w:start w:val="2"/>
      <w:numFmt w:val="decimal"/>
      <w:lvlText w:val="%3."/>
      <w:lvlJc w:val="left"/>
      <w:pPr>
        <w:ind w:left="2427" w:hanging="220"/>
      </w:pPr>
      <w:rPr>
        <w:rFonts w:ascii="Times New Roman" w:hAnsi="Times New Roman" w:cs="Times New Roman"/>
        <w:sz w:val="22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D5D3FF8"/>
    <w:multiLevelType w:val="hybridMultilevel"/>
    <w:tmpl w:val="717C4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F96"/>
    <w:multiLevelType w:val="multilevel"/>
    <w:tmpl w:val="A278562C"/>
    <w:lvl w:ilvl="0">
      <w:start w:val="3"/>
      <w:numFmt w:val="decimal"/>
      <w:lvlText w:val="%1."/>
      <w:lvlJc w:val="left"/>
      <w:pPr>
        <w:ind w:left="3112" w:hanging="220"/>
      </w:pPr>
      <w:rPr>
        <w:rFonts w:ascii="Times New Roman" w:hAnsi="Times New Roman" w:cs="Times New Roman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BD2594"/>
    <w:multiLevelType w:val="hybridMultilevel"/>
    <w:tmpl w:val="FC2EF77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B35656"/>
    <w:multiLevelType w:val="multilevel"/>
    <w:tmpl w:val="D246505C"/>
    <w:lvl w:ilvl="0">
      <w:start w:val="2"/>
      <w:numFmt w:val="decimal"/>
      <w:lvlText w:val="%1."/>
      <w:lvlJc w:val="left"/>
      <w:pPr>
        <w:ind w:left="1531" w:hanging="206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ED1955"/>
    <w:multiLevelType w:val="multilevel"/>
    <w:tmpl w:val="FECA3172"/>
    <w:lvl w:ilvl="0">
      <w:start w:val="2"/>
      <w:numFmt w:val="decimal"/>
      <w:lvlText w:val="%1)"/>
      <w:lvlJc w:val="left"/>
      <w:pPr>
        <w:ind w:left="223" w:hanging="223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0EE60FB"/>
    <w:multiLevelType w:val="multilevel"/>
    <w:tmpl w:val="74EE69F8"/>
    <w:lvl w:ilvl="0">
      <w:start w:val="2"/>
      <w:numFmt w:val="lowerLetter"/>
      <w:lvlText w:val="%1)"/>
      <w:lvlJc w:val="left"/>
      <w:pPr>
        <w:ind w:left="1191" w:hanging="223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12B0194"/>
    <w:multiLevelType w:val="multilevel"/>
    <w:tmpl w:val="53684308"/>
    <w:lvl w:ilvl="0">
      <w:start w:val="3"/>
      <w:numFmt w:val="upperRoman"/>
      <w:lvlText w:val="%1."/>
      <w:lvlJc w:val="left"/>
      <w:pPr>
        <w:ind w:left="367" w:hanging="367"/>
      </w:pPr>
      <w:rPr>
        <w:rFonts w:ascii="Times New Roman" w:hAnsi="Times New Roman" w:cs="Times New Roman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3C729BB"/>
    <w:multiLevelType w:val="multilevel"/>
    <w:tmpl w:val="3C82BDFC"/>
    <w:lvl w:ilvl="0">
      <w:start w:val="1"/>
      <w:numFmt w:val="decimal"/>
      <w:lvlText w:val="%1)"/>
      <w:lvlJc w:val="left"/>
      <w:pPr>
        <w:ind w:left="964" w:hanging="223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7782C2A"/>
    <w:multiLevelType w:val="hybridMultilevel"/>
    <w:tmpl w:val="E2207A0A"/>
    <w:lvl w:ilvl="0" w:tplc="015444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C02B78"/>
    <w:multiLevelType w:val="multilevel"/>
    <w:tmpl w:val="8B9C5BF2"/>
    <w:lvl w:ilvl="0">
      <w:start w:val="1"/>
      <w:numFmt w:val="decimal"/>
      <w:lvlText w:val="%1."/>
      <w:lvlJc w:val="left"/>
      <w:pPr>
        <w:ind w:left="2608" w:hanging="220"/>
      </w:pPr>
      <w:rPr>
        <w:rFonts w:ascii="Times New Roman" w:hAnsi="Times New Roman" w:cs="Times New Roman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9C90949"/>
    <w:multiLevelType w:val="multilevel"/>
    <w:tmpl w:val="E9A89448"/>
    <w:lvl w:ilvl="0">
      <w:start w:val="1"/>
      <w:numFmt w:val="decimal"/>
      <w:lvlText w:val="%1)"/>
      <w:lvlJc w:val="left"/>
      <w:pPr>
        <w:ind w:left="964" w:hanging="223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2">
      <w:start w:val="1"/>
      <w:numFmt w:val="lowerLetter"/>
      <w:lvlText w:val="%3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ABB62E4"/>
    <w:multiLevelType w:val="multilevel"/>
    <w:tmpl w:val="35BE1E52"/>
    <w:lvl w:ilvl="0">
      <w:start w:val="1"/>
      <w:numFmt w:val="upperRoman"/>
      <w:lvlText w:val="%1."/>
      <w:lvlJc w:val="left"/>
      <w:pPr>
        <w:ind w:left="3845" w:hanging="196"/>
      </w:pPr>
      <w:rPr>
        <w:rFonts w:ascii="Times New Roman" w:hAnsi="Times New Roman" w:cs="Times New Roman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40D5784"/>
    <w:multiLevelType w:val="multilevel"/>
    <w:tmpl w:val="4532DE4E"/>
    <w:lvl w:ilvl="0">
      <w:start w:val="2"/>
      <w:numFmt w:val="decimal"/>
      <w:lvlText w:val="%1."/>
      <w:lvlJc w:val="left"/>
      <w:pPr>
        <w:ind w:left="3326" w:hanging="220"/>
      </w:pPr>
      <w:rPr>
        <w:rFonts w:ascii="Times New Roman" w:hAnsi="Times New Roman" w:cs="Times New Roman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4DF6044"/>
    <w:multiLevelType w:val="multilevel"/>
    <w:tmpl w:val="9E943F3A"/>
    <w:lvl w:ilvl="0">
      <w:start w:val="1"/>
      <w:numFmt w:val="decimal"/>
      <w:lvlText w:val="%1)"/>
      <w:lvlJc w:val="left"/>
      <w:pPr>
        <w:ind w:left="964" w:hanging="223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6254561"/>
    <w:multiLevelType w:val="multilevel"/>
    <w:tmpl w:val="D5D4CEB6"/>
    <w:lvl w:ilvl="0">
      <w:start w:val="3"/>
      <w:numFmt w:val="lowerLetter"/>
      <w:lvlText w:val="%1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89C50A6"/>
    <w:multiLevelType w:val="multilevel"/>
    <w:tmpl w:val="701C42D2"/>
    <w:lvl w:ilvl="0">
      <w:start w:val="5"/>
      <w:numFmt w:val="lowerLetter"/>
      <w:lvlText w:val="%1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25F4F4F"/>
    <w:multiLevelType w:val="hybridMultilevel"/>
    <w:tmpl w:val="2D3A91C2"/>
    <w:lvl w:ilvl="0" w:tplc="1F044A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DC20FF"/>
    <w:multiLevelType w:val="multilevel"/>
    <w:tmpl w:val="40A0A786"/>
    <w:lvl w:ilvl="0">
      <w:start w:val="1"/>
      <w:numFmt w:val="lowerLetter"/>
      <w:lvlText w:val="%1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22043D7"/>
    <w:multiLevelType w:val="multilevel"/>
    <w:tmpl w:val="84DC95A6"/>
    <w:lvl w:ilvl="0">
      <w:start w:val="1"/>
      <w:numFmt w:val="lowerLetter"/>
      <w:lvlText w:val="%1)"/>
      <w:lvlJc w:val="left"/>
      <w:pPr>
        <w:ind w:left="964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CA605F"/>
    <w:multiLevelType w:val="multilevel"/>
    <w:tmpl w:val="BCA82214"/>
    <w:lvl w:ilvl="0">
      <w:start w:val="1"/>
      <w:numFmt w:val="decimal"/>
      <w:lvlText w:val="%1)"/>
      <w:lvlJc w:val="left"/>
      <w:pPr>
        <w:ind w:left="964" w:hanging="223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2">
      <w:start w:val="2"/>
      <w:numFmt w:val="decimal"/>
      <w:lvlText w:val="%3."/>
      <w:lvlJc w:val="left"/>
      <w:pPr>
        <w:ind w:left="2427" w:hanging="220"/>
      </w:pPr>
      <w:rPr>
        <w:rFonts w:ascii="Times New Roman" w:hAnsi="Times New Roman" w:cs="Times New Roman"/>
        <w:sz w:val="22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7D65BE"/>
    <w:multiLevelType w:val="multilevel"/>
    <w:tmpl w:val="0AEE8FB4"/>
    <w:lvl w:ilvl="0">
      <w:start w:val="1"/>
      <w:numFmt w:val="lowerLetter"/>
      <w:lvlText w:val="%1)"/>
      <w:lvlJc w:val="left"/>
      <w:pPr>
        <w:ind w:left="964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9CF796D"/>
    <w:multiLevelType w:val="multilevel"/>
    <w:tmpl w:val="54A822DA"/>
    <w:lvl w:ilvl="0">
      <w:start w:val="1"/>
      <w:numFmt w:val="lowerLetter"/>
      <w:lvlText w:val="%1)"/>
      <w:lvlJc w:val="left"/>
      <w:pPr>
        <w:ind w:left="1191" w:hanging="211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531" w:hanging="206"/>
      </w:pPr>
      <w:rPr>
        <w:rFonts w:ascii="Times New Roman" w:hAnsi="Times New Roman" w:cs="Times New Roman"/>
        <w:sz w:val="2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E0511D8"/>
    <w:multiLevelType w:val="multilevel"/>
    <w:tmpl w:val="61DCBCA4"/>
    <w:lvl w:ilvl="0">
      <w:start w:val="1"/>
      <w:numFmt w:val="lowerLetter"/>
      <w:lvlText w:val="%1)"/>
      <w:lvlJc w:val="left"/>
      <w:pPr>
        <w:ind w:left="964" w:hanging="211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F393C9E"/>
    <w:multiLevelType w:val="hybridMultilevel"/>
    <w:tmpl w:val="5128062E"/>
    <w:lvl w:ilvl="0" w:tplc="0C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32076A"/>
    <w:multiLevelType w:val="hybridMultilevel"/>
    <w:tmpl w:val="5DEEEDAA"/>
    <w:lvl w:ilvl="0" w:tplc="18E0D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631A4"/>
    <w:multiLevelType w:val="multilevel"/>
    <w:tmpl w:val="5E68321C"/>
    <w:lvl w:ilvl="0">
      <w:start w:val="3"/>
      <w:numFmt w:val="decimal"/>
      <w:lvlText w:val="%1)"/>
      <w:lvlJc w:val="left"/>
      <w:pPr>
        <w:ind w:left="964" w:hanging="223"/>
      </w:pPr>
      <w:rPr>
        <w:rFonts w:ascii="Times New Roman" w:hAnsi="Times New Roman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C3C69A2"/>
    <w:multiLevelType w:val="singleLevel"/>
    <w:tmpl w:val="9B5A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5"/>
  </w:num>
  <w:num w:numId="2">
    <w:abstractNumId w:val="37"/>
  </w:num>
  <w:num w:numId="3">
    <w:abstractNumId w:val="19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1"/>
  </w:num>
  <w:num w:numId="8">
    <w:abstractNumId w:val="22"/>
  </w:num>
  <w:num w:numId="9">
    <w:abstractNumId w:val="24"/>
  </w:num>
  <w:num w:numId="10">
    <w:abstractNumId w:val="4"/>
  </w:num>
  <w:num w:numId="11">
    <w:abstractNumId w:val="29"/>
  </w:num>
  <w:num w:numId="12">
    <w:abstractNumId w:val="23"/>
  </w:num>
  <w:num w:numId="13">
    <w:abstractNumId w:val="6"/>
  </w:num>
  <w:num w:numId="14">
    <w:abstractNumId w:val="12"/>
  </w:num>
  <w:num w:numId="15">
    <w:abstractNumId w:val="18"/>
  </w:num>
  <w:num w:numId="16">
    <w:abstractNumId w:val="7"/>
  </w:num>
  <w:num w:numId="17">
    <w:abstractNumId w:val="2"/>
  </w:num>
  <w:num w:numId="18">
    <w:abstractNumId w:val="25"/>
  </w:num>
  <w:num w:numId="19">
    <w:abstractNumId w:val="26"/>
  </w:num>
  <w:num w:numId="20">
    <w:abstractNumId w:val="36"/>
  </w:num>
  <w:num w:numId="21">
    <w:abstractNumId w:val="32"/>
  </w:num>
  <w:num w:numId="22">
    <w:abstractNumId w:val="15"/>
  </w:num>
  <w:num w:numId="23">
    <w:abstractNumId w:val="14"/>
  </w:num>
  <w:num w:numId="24">
    <w:abstractNumId w:val="16"/>
  </w:num>
  <w:num w:numId="25">
    <w:abstractNumId w:val="28"/>
  </w:num>
  <w:num w:numId="26">
    <w:abstractNumId w:val="20"/>
  </w:num>
  <w:num w:numId="27">
    <w:abstractNumId w:val="30"/>
  </w:num>
  <w:num w:numId="28">
    <w:abstractNumId w:val="33"/>
  </w:num>
  <w:num w:numId="29">
    <w:abstractNumId w:val="17"/>
  </w:num>
  <w:num w:numId="30">
    <w:abstractNumId w:val="3"/>
  </w:num>
  <w:num w:numId="31">
    <w:abstractNumId w:val="21"/>
  </w:num>
  <w:num w:numId="32">
    <w:abstractNumId w:val="9"/>
  </w:num>
  <w:num w:numId="33">
    <w:abstractNumId w:val="27"/>
  </w:num>
  <w:num w:numId="34">
    <w:abstractNumId w:val="13"/>
  </w:num>
  <w:num w:numId="35">
    <w:abstractNumId w:val="8"/>
  </w:num>
  <w:num w:numId="36">
    <w:abstractNumId w:val="1"/>
  </w:num>
  <w:num w:numId="37">
    <w:abstractNumId w:val="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markup="0"/>
  <w:doNotTrackFormatting/>
  <w:defaultTabStop w:val="708"/>
  <w:hyphenationZone w:val="425"/>
  <w:clickAndTypeStyle w:val="51Abs"/>
  <w:drawingGridHorizontalSpacing w:val="108"/>
  <w:drawingGridVerticalSpacing w:val="108"/>
  <w:displayHorizontalDrawingGridEvery w:val="2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26"/>
    <w:rsid w:val="000063D4"/>
    <w:rsid w:val="00014BBC"/>
    <w:rsid w:val="00016B3A"/>
    <w:rsid w:val="00017072"/>
    <w:rsid w:val="0003205D"/>
    <w:rsid w:val="00033432"/>
    <w:rsid w:val="00047110"/>
    <w:rsid w:val="000544CA"/>
    <w:rsid w:val="000700C9"/>
    <w:rsid w:val="00070C30"/>
    <w:rsid w:val="00080667"/>
    <w:rsid w:val="000822E8"/>
    <w:rsid w:val="00083414"/>
    <w:rsid w:val="00091771"/>
    <w:rsid w:val="000A687A"/>
    <w:rsid w:val="000B17A1"/>
    <w:rsid w:val="000C08E4"/>
    <w:rsid w:val="000D1439"/>
    <w:rsid w:val="000D29CE"/>
    <w:rsid w:val="000D412D"/>
    <w:rsid w:val="000F114B"/>
    <w:rsid w:val="00100134"/>
    <w:rsid w:val="00117753"/>
    <w:rsid w:val="00121BB4"/>
    <w:rsid w:val="001224C9"/>
    <w:rsid w:val="001255AE"/>
    <w:rsid w:val="0013223E"/>
    <w:rsid w:val="00134116"/>
    <w:rsid w:val="00134C70"/>
    <w:rsid w:val="00135572"/>
    <w:rsid w:val="001379DA"/>
    <w:rsid w:val="001506BA"/>
    <w:rsid w:val="0015495C"/>
    <w:rsid w:val="00160A6F"/>
    <w:rsid w:val="00161EB3"/>
    <w:rsid w:val="001710D8"/>
    <w:rsid w:val="00172736"/>
    <w:rsid w:val="00174FA4"/>
    <w:rsid w:val="001869D2"/>
    <w:rsid w:val="00186E75"/>
    <w:rsid w:val="00193D34"/>
    <w:rsid w:val="001A3C56"/>
    <w:rsid w:val="001A518D"/>
    <w:rsid w:val="001B0F61"/>
    <w:rsid w:val="001B3212"/>
    <w:rsid w:val="001C22C4"/>
    <w:rsid w:val="001D462C"/>
    <w:rsid w:val="001D731C"/>
    <w:rsid w:val="001E3C3C"/>
    <w:rsid w:val="001E7646"/>
    <w:rsid w:val="001E7A37"/>
    <w:rsid w:val="001F3B33"/>
    <w:rsid w:val="001F3B7D"/>
    <w:rsid w:val="001F4285"/>
    <w:rsid w:val="001F50E0"/>
    <w:rsid w:val="001F5221"/>
    <w:rsid w:val="001F60FF"/>
    <w:rsid w:val="002041B5"/>
    <w:rsid w:val="00206FC0"/>
    <w:rsid w:val="0021177E"/>
    <w:rsid w:val="00215812"/>
    <w:rsid w:val="00226E94"/>
    <w:rsid w:val="002353D6"/>
    <w:rsid w:val="00236864"/>
    <w:rsid w:val="00240D40"/>
    <w:rsid w:val="002455F4"/>
    <w:rsid w:val="00260D44"/>
    <w:rsid w:val="002628C0"/>
    <w:rsid w:val="00262BBE"/>
    <w:rsid w:val="002663C9"/>
    <w:rsid w:val="00266E0B"/>
    <w:rsid w:val="0026706F"/>
    <w:rsid w:val="002710C0"/>
    <w:rsid w:val="00285C34"/>
    <w:rsid w:val="002901E9"/>
    <w:rsid w:val="00291980"/>
    <w:rsid w:val="002924C1"/>
    <w:rsid w:val="002A292A"/>
    <w:rsid w:val="002A7D48"/>
    <w:rsid w:val="002B3E79"/>
    <w:rsid w:val="002C0459"/>
    <w:rsid w:val="002C1EAE"/>
    <w:rsid w:val="002C2448"/>
    <w:rsid w:val="002C3A9D"/>
    <w:rsid w:val="002C43E1"/>
    <w:rsid w:val="002C692B"/>
    <w:rsid w:val="002C7C5F"/>
    <w:rsid w:val="002D0676"/>
    <w:rsid w:val="002D1904"/>
    <w:rsid w:val="002E3BA1"/>
    <w:rsid w:val="003073FB"/>
    <w:rsid w:val="003104AA"/>
    <w:rsid w:val="003363A9"/>
    <w:rsid w:val="00342F24"/>
    <w:rsid w:val="0035272B"/>
    <w:rsid w:val="00355E83"/>
    <w:rsid w:val="003601C0"/>
    <w:rsid w:val="00362488"/>
    <w:rsid w:val="00380B2A"/>
    <w:rsid w:val="00383836"/>
    <w:rsid w:val="00386E31"/>
    <w:rsid w:val="0039010E"/>
    <w:rsid w:val="00390C93"/>
    <w:rsid w:val="00390E5E"/>
    <w:rsid w:val="00393084"/>
    <w:rsid w:val="0039505F"/>
    <w:rsid w:val="00397184"/>
    <w:rsid w:val="003A6E0B"/>
    <w:rsid w:val="003B4BE5"/>
    <w:rsid w:val="003C17F2"/>
    <w:rsid w:val="003D00FA"/>
    <w:rsid w:val="003D36A0"/>
    <w:rsid w:val="003E21DE"/>
    <w:rsid w:val="003E44F4"/>
    <w:rsid w:val="003E48F3"/>
    <w:rsid w:val="003E5885"/>
    <w:rsid w:val="003F4053"/>
    <w:rsid w:val="003F7F91"/>
    <w:rsid w:val="00402114"/>
    <w:rsid w:val="00405CEA"/>
    <w:rsid w:val="00411F2B"/>
    <w:rsid w:val="00413DFC"/>
    <w:rsid w:val="004149B1"/>
    <w:rsid w:val="004159CC"/>
    <w:rsid w:val="00417C23"/>
    <w:rsid w:val="00421C99"/>
    <w:rsid w:val="00424707"/>
    <w:rsid w:val="00425969"/>
    <w:rsid w:val="004269B7"/>
    <w:rsid w:val="00450268"/>
    <w:rsid w:val="004510EA"/>
    <w:rsid w:val="00451998"/>
    <w:rsid w:val="00453011"/>
    <w:rsid w:val="00454B8B"/>
    <w:rsid w:val="00460063"/>
    <w:rsid w:val="00470400"/>
    <w:rsid w:val="00470BF9"/>
    <w:rsid w:val="004765D2"/>
    <w:rsid w:val="00477087"/>
    <w:rsid w:val="00480D33"/>
    <w:rsid w:val="00485CF6"/>
    <w:rsid w:val="00485EB5"/>
    <w:rsid w:val="00493AFA"/>
    <w:rsid w:val="00495A15"/>
    <w:rsid w:val="00495ED3"/>
    <w:rsid w:val="004A2435"/>
    <w:rsid w:val="004B0548"/>
    <w:rsid w:val="004B1842"/>
    <w:rsid w:val="004B48E5"/>
    <w:rsid w:val="004C3ACF"/>
    <w:rsid w:val="004D4ACB"/>
    <w:rsid w:val="004E050A"/>
    <w:rsid w:val="004E1849"/>
    <w:rsid w:val="004E6BD3"/>
    <w:rsid w:val="004F47A2"/>
    <w:rsid w:val="004F7E70"/>
    <w:rsid w:val="0051305A"/>
    <w:rsid w:val="005162BA"/>
    <w:rsid w:val="00516F19"/>
    <w:rsid w:val="00522F8B"/>
    <w:rsid w:val="005313F9"/>
    <w:rsid w:val="0054307A"/>
    <w:rsid w:val="00546807"/>
    <w:rsid w:val="00554535"/>
    <w:rsid w:val="0055453E"/>
    <w:rsid w:val="00555C90"/>
    <w:rsid w:val="005569DD"/>
    <w:rsid w:val="0056250B"/>
    <w:rsid w:val="00574479"/>
    <w:rsid w:val="0058451E"/>
    <w:rsid w:val="005859D3"/>
    <w:rsid w:val="00585DC2"/>
    <w:rsid w:val="00590F41"/>
    <w:rsid w:val="00591E19"/>
    <w:rsid w:val="00594449"/>
    <w:rsid w:val="005945B8"/>
    <w:rsid w:val="005979F3"/>
    <w:rsid w:val="005A2861"/>
    <w:rsid w:val="005B7C2F"/>
    <w:rsid w:val="005D1D10"/>
    <w:rsid w:val="005D28C6"/>
    <w:rsid w:val="005E44D0"/>
    <w:rsid w:val="005E512B"/>
    <w:rsid w:val="005E5443"/>
    <w:rsid w:val="005E60B6"/>
    <w:rsid w:val="005E668A"/>
    <w:rsid w:val="005E707B"/>
    <w:rsid w:val="0060404A"/>
    <w:rsid w:val="00604461"/>
    <w:rsid w:val="0060576D"/>
    <w:rsid w:val="0061274A"/>
    <w:rsid w:val="00624E44"/>
    <w:rsid w:val="00625574"/>
    <w:rsid w:val="006260E1"/>
    <w:rsid w:val="00627279"/>
    <w:rsid w:val="00633F45"/>
    <w:rsid w:val="0064263C"/>
    <w:rsid w:val="0065372D"/>
    <w:rsid w:val="006539BC"/>
    <w:rsid w:val="006549CD"/>
    <w:rsid w:val="00662211"/>
    <w:rsid w:val="00671FBD"/>
    <w:rsid w:val="006810D9"/>
    <w:rsid w:val="006833B6"/>
    <w:rsid w:val="00691A90"/>
    <w:rsid w:val="0069440E"/>
    <w:rsid w:val="006A0328"/>
    <w:rsid w:val="006A0F24"/>
    <w:rsid w:val="006A34A2"/>
    <w:rsid w:val="006A34ED"/>
    <w:rsid w:val="006A4E27"/>
    <w:rsid w:val="006A4E6E"/>
    <w:rsid w:val="006A7364"/>
    <w:rsid w:val="006A789B"/>
    <w:rsid w:val="006B2F32"/>
    <w:rsid w:val="006C011E"/>
    <w:rsid w:val="006C115D"/>
    <w:rsid w:val="006D6C13"/>
    <w:rsid w:val="006D6DB7"/>
    <w:rsid w:val="006E08E3"/>
    <w:rsid w:val="006E40B1"/>
    <w:rsid w:val="006F63EA"/>
    <w:rsid w:val="006F6B7F"/>
    <w:rsid w:val="00714640"/>
    <w:rsid w:val="0071657D"/>
    <w:rsid w:val="007242FC"/>
    <w:rsid w:val="00724CA0"/>
    <w:rsid w:val="00766A9A"/>
    <w:rsid w:val="00774064"/>
    <w:rsid w:val="00774569"/>
    <w:rsid w:val="00776AB1"/>
    <w:rsid w:val="007772A5"/>
    <w:rsid w:val="0077736C"/>
    <w:rsid w:val="00777853"/>
    <w:rsid w:val="0078014E"/>
    <w:rsid w:val="007845FD"/>
    <w:rsid w:val="00786719"/>
    <w:rsid w:val="00797188"/>
    <w:rsid w:val="007B274F"/>
    <w:rsid w:val="007B6221"/>
    <w:rsid w:val="007B78F1"/>
    <w:rsid w:val="007D5235"/>
    <w:rsid w:val="007D6517"/>
    <w:rsid w:val="007D7DBE"/>
    <w:rsid w:val="007E22F1"/>
    <w:rsid w:val="007E2A88"/>
    <w:rsid w:val="007E4223"/>
    <w:rsid w:val="007F2EE0"/>
    <w:rsid w:val="007F7F92"/>
    <w:rsid w:val="008058B0"/>
    <w:rsid w:val="008154D5"/>
    <w:rsid w:val="0081772F"/>
    <w:rsid w:val="00820CFF"/>
    <w:rsid w:val="00820EF6"/>
    <w:rsid w:val="008231A6"/>
    <w:rsid w:val="0083016D"/>
    <w:rsid w:val="00841CEA"/>
    <w:rsid w:val="008424D3"/>
    <w:rsid w:val="0084374B"/>
    <w:rsid w:val="00844CE1"/>
    <w:rsid w:val="008514AD"/>
    <w:rsid w:val="008530AC"/>
    <w:rsid w:val="00857470"/>
    <w:rsid w:val="0087278E"/>
    <w:rsid w:val="00877E45"/>
    <w:rsid w:val="00880631"/>
    <w:rsid w:val="008831AB"/>
    <w:rsid w:val="00883C8C"/>
    <w:rsid w:val="00884326"/>
    <w:rsid w:val="00893E84"/>
    <w:rsid w:val="008A5A67"/>
    <w:rsid w:val="008A6393"/>
    <w:rsid w:val="008B0DC0"/>
    <w:rsid w:val="008B5649"/>
    <w:rsid w:val="008B5F00"/>
    <w:rsid w:val="008C0113"/>
    <w:rsid w:val="008C06AE"/>
    <w:rsid w:val="008C3A21"/>
    <w:rsid w:val="008D0F38"/>
    <w:rsid w:val="008D75E3"/>
    <w:rsid w:val="008E137D"/>
    <w:rsid w:val="008E344B"/>
    <w:rsid w:val="008E4135"/>
    <w:rsid w:val="008F2929"/>
    <w:rsid w:val="008F4F75"/>
    <w:rsid w:val="00903B8C"/>
    <w:rsid w:val="00904426"/>
    <w:rsid w:val="0090651E"/>
    <w:rsid w:val="00907B63"/>
    <w:rsid w:val="009127F1"/>
    <w:rsid w:val="00915461"/>
    <w:rsid w:val="00917071"/>
    <w:rsid w:val="00917732"/>
    <w:rsid w:val="0092510E"/>
    <w:rsid w:val="00926F90"/>
    <w:rsid w:val="0093091B"/>
    <w:rsid w:val="0093331E"/>
    <w:rsid w:val="00934B80"/>
    <w:rsid w:val="009372D0"/>
    <w:rsid w:val="0094096C"/>
    <w:rsid w:val="00944AEE"/>
    <w:rsid w:val="0094744E"/>
    <w:rsid w:val="009555D0"/>
    <w:rsid w:val="00962163"/>
    <w:rsid w:val="009624B8"/>
    <w:rsid w:val="00963AB3"/>
    <w:rsid w:val="00963E40"/>
    <w:rsid w:val="00971667"/>
    <w:rsid w:val="009745FF"/>
    <w:rsid w:val="009776A8"/>
    <w:rsid w:val="00980369"/>
    <w:rsid w:val="009948CB"/>
    <w:rsid w:val="00995171"/>
    <w:rsid w:val="009A1BE9"/>
    <w:rsid w:val="009A200B"/>
    <w:rsid w:val="009A3747"/>
    <w:rsid w:val="009A53EC"/>
    <w:rsid w:val="009B4554"/>
    <w:rsid w:val="009C1070"/>
    <w:rsid w:val="009C7C77"/>
    <w:rsid w:val="009D0F26"/>
    <w:rsid w:val="009D1D8B"/>
    <w:rsid w:val="009D1E3F"/>
    <w:rsid w:val="009E09CB"/>
    <w:rsid w:val="009E2054"/>
    <w:rsid w:val="009E5DE4"/>
    <w:rsid w:val="009F5448"/>
    <w:rsid w:val="009F7606"/>
    <w:rsid w:val="00A01587"/>
    <w:rsid w:val="00A04482"/>
    <w:rsid w:val="00A16142"/>
    <w:rsid w:val="00A24382"/>
    <w:rsid w:val="00A3000D"/>
    <w:rsid w:val="00A41EFE"/>
    <w:rsid w:val="00A46714"/>
    <w:rsid w:val="00A4681D"/>
    <w:rsid w:val="00A5177C"/>
    <w:rsid w:val="00A56565"/>
    <w:rsid w:val="00A6134E"/>
    <w:rsid w:val="00A6415B"/>
    <w:rsid w:val="00A64978"/>
    <w:rsid w:val="00A66301"/>
    <w:rsid w:val="00A718EA"/>
    <w:rsid w:val="00A7227A"/>
    <w:rsid w:val="00A72B83"/>
    <w:rsid w:val="00A75DC0"/>
    <w:rsid w:val="00A92411"/>
    <w:rsid w:val="00A934E6"/>
    <w:rsid w:val="00A93725"/>
    <w:rsid w:val="00A94B13"/>
    <w:rsid w:val="00A94F6C"/>
    <w:rsid w:val="00AA008A"/>
    <w:rsid w:val="00AA0396"/>
    <w:rsid w:val="00AA17FC"/>
    <w:rsid w:val="00AA48F2"/>
    <w:rsid w:val="00AA618D"/>
    <w:rsid w:val="00AB4151"/>
    <w:rsid w:val="00AB546C"/>
    <w:rsid w:val="00AB5D1D"/>
    <w:rsid w:val="00AC226C"/>
    <w:rsid w:val="00AC3205"/>
    <w:rsid w:val="00AC7651"/>
    <w:rsid w:val="00AD5EF4"/>
    <w:rsid w:val="00AE4B15"/>
    <w:rsid w:val="00AE5351"/>
    <w:rsid w:val="00AE6E41"/>
    <w:rsid w:val="00AF0FDC"/>
    <w:rsid w:val="00AF37AC"/>
    <w:rsid w:val="00AF6ABA"/>
    <w:rsid w:val="00AF6FA2"/>
    <w:rsid w:val="00AF7AC6"/>
    <w:rsid w:val="00B00C94"/>
    <w:rsid w:val="00B0259D"/>
    <w:rsid w:val="00B03DBD"/>
    <w:rsid w:val="00B1785A"/>
    <w:rsid w:val="00B35099"/>
    <w:rsid w:val="00B40B04"/>
    <w:rsid w:val="00B43390"/>
    <w:rsid w:val="00B440AA"/>
    <w:rsid w:val="00B44A3A"/>
    <w:rsid w:val="00B60EA2"/>
    <w:rsid w:val="00B70823"/>
    <w:rsid w:val="00B72FCB"/>
    <w:rsid w:val="00B736CC"/>
    <w:rsid w:val="00B76018"/>
    <w:rsid w:val="00B76ADD"/>
    <w:rsid w:val="00B77D8A"/>
    <w:rsid w:val="00B81269"/>
    <w:rsid w:val="00B82651"/>
    <w:rsid w:val="00B857C8"/>
    <w:rsid w:val="00B86250"/>
    <w:rsid w:val="00B86B29"/>
    <w:rsid w:val="00B87A62"/>
    <w:rsid w:val="00B90F11"/>
    <w:rsid w:val="00B91ACD"/>
    <w:rsid w:val="00B91C2E"/>
    <w:rsid w:val="00B92B4D"/>
    <w:rsid w:val="00B94425"/>
    <w:rsid w:val="00B95557"/>
    <w:rsid w:val="00B9578D"/>
    <w:rsid w:val="00BA0A2F"/>
    <w:rsid w:val="00BA2115"/>
    <w:rsid w:val="00BB13AF"/>
    <w:rsid w:val="00BB37DA"/>
    <w:rsid w:val="00BB7B6A"/>
    <w:rsid w:val="00BC047F"/>
    <w:rsid w:val="00BE3A32"/>
    <w:rsid w:val="00BF488C"/>
    <w:rsid w:val="00BF4D9A"/>
    <w:rsid w:val="00BF59B5"/>
    <w:rsid w:val="00BF6D77"/>
    <w:rsid w:val="00C031B1"/>
    <w:rsid w:val="00C06758"/>
    <w:rsid w:val="00C069FA"/>
    <w:rsid w:val="00C12592"/>
    <w:rsid w:val="00C15CB3"/>
    <w:rsid w:val="00C20954"/>
    <w:rsid w:val="00C21F27"/>
    <w:rsid w:val="00C23C47"/>
    <w:rsid w:val="00C371C1"/>
    <w:rsid w:val="00C37F0C"/>
    <w:rsid w:val="00C40CFA"/>
    <w:rsid w:val="00C427AE"/>
    <w:rsid w:val="00C43F1E"/>
    <w:rsid w:val="00C51E0F"/>
    <w:rsid w:val="00C536AC"/>
    <w:rsid w:val="00C5699B"/>
    <w:rsid w:val="00C56B94"/>
    <w:rsid w:val="00C56FBA"/>
    <w:rsid w:val="00C62402"/>
    <w:rsid w:val="00C700EE"/>
    <w:rsid w:val="00C734C4"/>
    <w:rsid w:val="00C754D5"/>
    <w:rsid w:val="00C80990"/>
    <w:rsid w:val="00C87E14"/>
    <w:rsid w:val="00C96D95"/>
    <w:rsid w:val="00CA2385"/>
    <w:rsid w:val="00CA54BA"/>
    <w:rsid w:val="00CA5A60"/>
    <w:rsid w:val="00CA7DD0"/>
    <w:rsid w:val="00CB01D7"/>
    <w:rsid w:val="00CB2F65"/>
    <w:rsid w:val="00CB3843"/>
    <w:rsid w:val="00CB51CE"/>
    <w:rsid w:val="00CB7E98"/>
    <w:rsid w:val="00CB7F9F"/>
    <w:rsid w:val="00CC0C42"/>
    <w:rsid w:val="00CC69A6"/>
    <w:rsid w:val="00CD2394"/>
    <w:rsid w:val="00CD62DB"/>
    <w:rsid w:val="00CD7A38"/>
    <w:rsid w:val="00CE3F00"/>
    <w:rsid w:val="00CF115F"/>
    <w:rsid w:val="00CF4652"/>
    <w:rsid w:val="00CF7F92"/>
    <w:rsid w:val="00D07176"/>
    <w:rsid w:val="00D07EC7"/>
    <w:rsid w:val="00D10C11"/>
    <w:rsid w:val="00D129B7"/>
    <w:rsid w:val="00D14DBC"/>
    <w:rsid w:val="00D20759"/>
    <w:rsid w:val="00D22BA3"/>
    <w:rsid w:val="00D272F4"/>
    <w:rsid w:val="00D3073D"/>
    <w:rsid w:val="00D30A84"/>
    <w:rsid w:val="00D3332B"/>
    <w:rsid w:val="00D47E54"/>
    <w:rsid w:val="00D55FD2"/>
    <w:rsid w:val="00D5706B"/>
    <w:rsid w:val="00D57C50"/>
    <w:rsid w:val="00D64826"/>
    <w:rsid w:val="00D70B76"/>
    <w:rsid w:val="00D75826"/>
    <w:rsid w:val="00D819F1"/>
    <w:rsid w:val="00DA7210"/>
    <w:rsid w:val="00DA77D7"/>
    <w:rsid w:val="00DB15E4"/>
    <w:rsid w:val="00DB228B"/>
    <w:rsid w:val="00DB6000"/>
    <w:rsid w:val="00DB7DF5"/>
    <w:rsid w:val="00DC5C95"/>
    <w:rsid w:val="00DD1D6D"/>
    <w:rsid w:val="00DD29FC"/>
    <w:rsid w:val="00DD41A4"/>
    <w:rsid w:val="00DD639D"/>
    <w:rsid w:val="00DE4979"/>
    <w:rsid w:val="00DE6D4D"/>
    <w:rsid w:val="00DF067B"/>
    <w:rsid w:val="00DF2655"/>
    <w:rsid w:val="00DF69D2"/>
    <w:rsid w:val="00E05FE6"/>
    <w:rsid w:val="00E0623A"/>
    <w:rsid w:val="00E234C2"/>
    <w:rsid w:val="00E348C5"/>
    <w:rsid w:val="00E42956"/>
    <w:rsid w:val="00E503A0"/>
    <w:rsid w:val="00E51B35"/>
    <w:rsid w:val="00E51BEE"/>
    <w:rsid w:val="00E536D1"/>
    <w:rsid w:val="00E56E67"/>
    <w:rsid w:val="00E648DF"/>
    <w:rsid w:val="00E665D3"/>
    <w:rsid w:val="00E667EF"/>
    <w:rsid w:val="00E70196"/>
    <w:rsid w:val="00E72C43"/>
    <w:rsid w:val="00E742CC"/>
    <w:rsid w:val="00E84A51"/>
    <w:rsid w:val="00E94BAB"/>
    <w:rsid w:val="00E96AED"/>
    <w:rsid w:val="00E96C58"/>
    <w:rsid w:val="00EA416A"/>
    <w:rsid w:val="00EA5E15"/>
    <w:rsid w:val="00EB11F0"/>
    <w:rsid w:val="00EB6104"/>
    <w:rsid w:val="00EB6772"/>
    <w:rsid w:val="00EB709B"/>
    <w:rsid w:val="00EC35B7"/>
    <w:rsid w:val="00EC677F"/>
    <w:rsid w:val="00ED2462"/>
    <w:rsid w:val="00EE2D56"/>
    <w:rsid w:val="00EF0370"/>
    <w:rsid w:val="00EF18BB"/>
    <w:rsid w:val="00EF41FB"/>
    <w:rsid w:val="00F016F4"/>
    <w:rsid w:val="00F03642"/>
    <w:rsid w:val="00F038D5"/>
    <w:rsid w:val="00F1291E"/>
    <w:rsid w:val="00F22A6B"/>
    <w:rsid w:val="00F30533"/>
    <w:rsid w:val="00F4213C"/>
    <w:rsid w:val="00F43F06"/>
    <w:rsid w:val="00F5076C"/>
    <w:rsid w:val="00F57DB8"/>
    <w:rsid w:val="00F636F3"/>
    <w:rsid w:val="00F718BD"/>
    <w:rsid w:val="00F77157"/>
    <w:rsid w:val="00F77DD2"/>
    <w:rsid w:val="00F831A3"/>
    <w:rsid w:val="00F87EE3"/>
    <w:rsid w:val="00F944F5"/>
    <w:rsid w:val="00F94C39"/>
    <w:rsid w:val="00FA0D1C"/>
    <w:rsid w:val="00FA1D47"/>
    <w:rsid w:val="00FC02A9"/>
    <w:rsid w:val="00FC1AE8"/>
    <w:rsid w:val="00FC2F8C"/>
    <w:rsid w:val="00FC6BFC"/>
    <w:rsid w:val="00FD4E06"/>
    <w:rsid w:val="00FE28C4"/>
    <w:rsid w:val="00FE3D29"/>
    <w:rsid w:val="00FE7838"/>
    <w:rsid w:val="00FF0860"/>
    <w:rsid w:val="00FF5179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CF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AT" w:eastAsia="de-A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semiHidden/>
    <w:rsid w:val="00BF488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semiHidden/>
    <w:locked/>
    <w:rsid w:val="00BF488C"/>
    <w:pPr>
      <w:spacing w:line="220" w:lineRule="exact"/>
      <w:jc w:val="both"/>
    </w:pPr>
    <w:rPr>
      <w:color w:val="000000"/>
    </w:rPr>
  </w:style>
  <w:style w:type="paragraph" w:customStyle="1" w:styleId="01Undefiniert">
    <w:name w:val="01_Undefiniert"/>
    <w:basedOn w:val="00LegStandard"/>
    <w:semiHidden/>
    <w:locked/>
    <w:rsid w:val="00BF488C"/>
  </w:style>
  <w:style w:type="paragraph" w:customStyle="1" w:styleId="02BDGesBlatt">
    <w:name w:val="02_BDGesBlatt"/>
    <w:basedOn w:val="00LegStandard"/>
    <w:next w:val="03RepOesterr"/>
    <w:rsid w:val="00BF488C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BF488C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BF488C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BF488C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BF488C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BF488C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BF488C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BF488C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BF488C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BF488C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BF488C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BF488C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BF488C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BF488C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BF488C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BF488C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3UeberschrG2"/>
    <w:rsid w:val="00BF488C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BF488C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BF488C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BF488C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link w:val="45UeberschrParaChar"/>
    <w:qFormat/>
    <w:rsid w:val="00BF488C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BF488C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BF488C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BF488C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BF488C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BF488C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BF488C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BF488C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BF488C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BF488C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BF488C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BF488C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BF488C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BF488C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BF488C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BF488C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BF488C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BF488C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BF488C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BF488C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BF488C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BF488C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BF488C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BF488C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BF488C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BF488C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BF488C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BF488C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BF488C"/>
    <w:pPr>
      <w:spacing w:before="40"/>
      <w:ind w:left="907"/>
    </w:pPr>
  </w:style>
  <w:style w:type="paragraph" w:customStyle="1" w:styleId="61TabText">
    <w:name w:val="61_TabText"/>
    <w:basedOn w:val="00LegStandard"/>
    <w:rsid w:val="00BF488C"/>
    <w:pPr>
      <w:jc w:val="left"/>
    </w:pPr>
  </w:style>
  <w:style w:type="paragraph" w:customStyle="1" w:styleId="61aTabTextRechtsb">
    <w:name w:val="61a_TabTextRechtsb"/>
    <w:basedOn w:val="61TabText"/>
    <w:rsid w:val="00BF488C"/>
    <w:pPr>
      <w:jc w:val="right"/>
    </w:pPr>
  </w:style>
  <w:style w:type="paragraph" w:customStyle="1" w:styleId="61bTabTextZentriert">
    <w:name w:val="61b_TabTextZentriert"/>
    <w:basedOn w:val="61TabText"/>
    <w:rsid w:val="00BF488C"/>
    <w:pPr>
      <w:jc w:val="center"/>
    </w:pPr>
  </w:style>
  <w:style w:type="paragraph" w:customStyle="1" w:styleId="61cTabTextBlock">
    <w:name w:val="61c_TabTextBlock"/>
    <w:basedOn w:val="61TabText"/>
    <w:rsid w:val="00BF488C"/>
    <w:pPr>
      <w:jc w:val="both"/>
    </w:pPr>
  </w:style>
  <w:style w:type="paragraph" w:customStyle="1" w:styleId="62Kopfzeile">
    <w:name w:val="62_Kopfzeile"/>
    <w:basedOn w:val="51Abs"/>
    <w:rsid w:val="00BF488C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BF488C"/>
    <w:rPr>
      <w:sz w:val="18"/>
    </w:rPr>
  </w:style>
  <w:style w:type="paragraph" w:customStyle="1" w:styleId="63Fuzeile">
    <w:name w:val="63_Fußzeile"/>
    <w:basedOn w:val="65FNText"/>
    <w:rsid w:val="00BF488C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BF488C"/>
    <w:rPr>
      <w:sz w:val="20"/>
      <w:vertAlign w:val="superscript"/>
    </w:rPr>
  </w:style>
  <w:style w:type="paragraph" w:customStyle="1" w:styleId="68UnterschrL">
    <w:name w:val="68_UnterschrL"/>
    <w:basedOn w:val="00LegStandard"/>
    <w:rsid w:val="00BF488C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BF488C"/>
    <w:pPr>
      <w:jc w:val="center"/>
    </w:pPr>
  </w:style>
  <w:style w:type="paragraph" w:customStyle="1" w:styleId="71Anlagenbez">
    <w:name w:val="71_Anlagenbez"/>
    <w:basedOn w:val="00LegStandard"/>
    <w:rsid w:val="00BF488C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BF488C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BF488C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BF488C"/>
    <w:pPr>
      <w:spacing w:before="80"/>
    </w:pPr>
  </w:style>
  <w:style w:type="paragraph" w:customStyle="1" w:styleId="85ErlAufzaehlg">
    <w:name w:val="85_ErlAufzaehlg"/>
    <w:basedOn w:val="83ErlText"/>
    <w:rsid w:val="00BF488C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BF488C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BF488C"/>
    <w:rPr>
      <w:rFonts w:cs="Times New Roman"/>
      <w:color w:val="FF0000"/>
    </w:rPr>
  </w:style>
  <w:style w:type="character" w:customStyle="1" w:styleId="991GldSymbol">
    <w:name w:val="991_GldSymbol"/>
    <w:rsid w:val="00BF488C"/>
    <w:rPr>
      <w:b/>
      <w:color w:val="000000"/>
    </w:rPr>
  </w:style>
  <w:style w:type="character" w:customStyle="1" w:styleId="992Normal">
    <w:name w:val="992_Normal"/>
    <w:rsid w:val="00BF488C"/>
    <w:rPr>
      <w:vertAlign w:val="baseline"/>
    </w:rPr>
  </w:style>
  <w:style w:type="character" w:customStyle="1" w:styleId="992bNormalundFett">
    <w:name w:val="992b_Normal_und_Fett"/>
    <w:basedOn w:val="992Normal"/>
    <w:rsid w:val="00BF488C"/>
    <w:rPr>
      <w:rFonts w:cs="Times New Roman"/>
      <w:b/>
      <w:vertAlign w:val="baseline"/>
    </w:rPr>
  </w:style>
  <w:style w:type="character" w:customStyle="1" w:styleId="993Fett">
    <w:name w:val="993_Fett"/>
    <w:rsid w:val="00BF488C"/>
    <w:rPr>
      <w:b/>
    </w:rPr>
  </w:style>
  <w:style w:type="character" w:customStyle="1" w:styleId="994Kursiv">
    <w:name w:val="994_Kursiv"/>
    <w:rsid w:val="00BF488C"/>
    <w:rPr>
      <w:i/>
    </w:rPr>
  </w:style>
  <w:style w:type="character" w:customStyle="1" w:styleId="995Unterstrichen">
    <w:name w:val="995_Unterstrichen"/>
    <w:rsid w:val="00BF488C"/>
    <w:rPr>
      <w:u w:val="single"/>
    </w:rPr>
  </w:style>
  <w:style w:type="character" w:customStyle="1" w:styleId="996Gesperrt">
    <w:name w:val="996_Gesperrt"/>
    <w:rsid w:val="00BF488C"/>
    <w:rPr>
      <w:spacing w:val="26"/>
    </w:rPr>
  </w:style>
  <w:style w:type="character" w:customStyle="1" w:styleId="997Hoch">
    <w:name w:val="997_Hoch"/>
    <w:rsid w:val="00BF488C"/>
    <w:rPr>
      <w:vertAlign w:val="superscript"/>
    </w:rPr>
  </w:style>
  <w:style w:type="character" w:customStyle="1" w:styleId="998Tief">
    <w:name w:val="998_Tief"/>
    <w:rsid w:val="00BF488C"/>
    <w:rPr>
      <w:vertAlign w:val="subscript"/>
    </w:rPr>
  </w:style>
  <w:style w:type="character" w:customStyle="1" w:styleId="999FettundKursiv">
    <w:name w:val="999_Fett_und_Kursiv"/>
    <w:basedOn w:val="Absatz-Standardschriftart"/>
    <w:rsid w:val="00BF488C"/>
    <w:rPr>
      <w:rFonts w:cs="Times New Roman"/>
      <w:b/>
      <w:i/>
    </w:rPr>
  </w:style>
  <w:style w:type="character" w:styleId="Endnotenzeichen">
    <w:name w:val="endnote reference"/>
    <w:basedOn w:val="Absatz-Standardschriftart"/>
    <w:uiPriority w:val="99"/>
    <w:rsid w:val="00BF488C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BF488C"/>
    <w:rPr>
      <w:rFonts w:cs="Times New Roman"/>
      <w:sz w:val="20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locked/>
    <w:rsid w:val="00BF488C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BF488C"/>
    <w:pPr>
      <w:spacing w:before="280" w:line="220" w:lineRule="exact"/>
      <w:jc w:val="both"/>
    </w:pPr>
    <w:rPr>
      <w:color w:val="000000"/>
      <w:lang w:eastAsia="en-US"/>
    </w:rPr>
  </w:style>
  <w:style w:type="paragraph" w:customStyle="1" w:styleId="PDAllonge">
    <w:name w:val="PD_Allonge"/>
    <w:basedOn w:val="PDAntragsformel"/>
    <w:rsid w:val="00BF488C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BF488C"/>
    <w:pPr>
      <w:jc w:val="both"/>
    </w:pPr>
  </w:style>
  <w:style w:type="paragraph" w:customStyle="1" w:styleId="PDAllongeL">
    <w:name w:val="PD_Allonge_L"/>
    <w:basedOn w:val="PDAllonge"/>
    <w:rsid w:val="00BF488C"/>
    <w:pPr>
      <w:jc w:val="left"/>
    </w:pPr>
  </w:style>
  <w:style w:type="paragraph" w:customStyle="1" w:styleId="PDBrief">
    <w:name w:val="PD_Brief"/>
    <w:basedOn w:val="00LegStandard"/>
    <w:rsid w:val="00BF488C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BF488C"/>
  </w:style>
  <w:style w:type="paragraph" w:customStyle="1" w:styleId="PDEntschliessung">
    <w:name w:val="PD_Entschliessung"/>
    <w:basedOn w:val="00LegStandard"/>
    <w:rsid w:val="00BF488C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BF488C"/>
    <w:pPr>
      <w:pBdr>
        <w:bottom w:val="single" w:sz="12" w:space="1" w:color="auto"/>
      </w:pBdr>
      <w:jc w:val="center"/>
    </w:pPr>
    <w:rPr>
      <w:b/>
      <w:noProof/>
      <w:color w:val="000000" w:themeColor="text1"/>
      <w:spacing w:val="-8"/>
      <w:sz w:val="24"/>
      <w:lang w:eastAsia="en-US"/>
    </w:rPr>
  </w:style>
  <w:style w:type="paragraph" w:customStyle="1" w:styleId="PDK1Anlage">
    <w:name w:val="PD_K1Anlage"/>
    <w:basedOn w:val="PDK1"/>
    <w:next w:val="PDK1Ausg"/>
    <w:rsid w:val="00BF488C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BF488C"/>
    <w:pPr>
      <w:spacing w:before="1285" w:after="540"/>
    </w:pPr>
    <w:rPr>
      <w:b/>
      <w:noProof/>
      <w:color w:val="000000" w:themeColor="text1"/>
      <w:sz w:val="22"/>
      <w:lang w:eastAsia="en-US"/>
    </w:rPr>
  </w:style>
  <w:style w:type="paragraph" w:customStyle="1" w:styleId="PDK2">
    <w:name w:val="PD_K2"/>
    <w:basedOn w:val="PDK1"/>
    <w:next w:val="Standard"/>
    <w:rsid w:val="00BF488C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BF488C"/>
    <w:pPr>
      <w:spacing w:after="400"/>
    </w:pPr>
    <w:rPr>
      <w:sz w:val="36"/>
    </w:rPr>
  </w:style>
  <w:style w:type="paragraph" w:customStyle="1" w:styleId="PDK4">
    <w:name w:val="PD_K4"/>
    <w:basedOn w:val="PDK3"/>
    <w:rsid w:val="00BF488C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BF488C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Standard"/>
    <w:rsid w:val="00BF488C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BF488C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BF488C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BF488C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BF488C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BF488C"/>
    <w:pPr>
      <w:spacing w:before="40"/>
      <w:ind w:left="1247"/>
    </w:pPr>
    <w:rPr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BF488C"/>
    <w:pPr>
      <w:spacing w:before="40"/>
      <w:ind w:left="1644"/>
    </w:pPr>
    <w:rPr>
      <w:lang w:val="de-DE" w:eastAsia="de-DE"/>
    </w:rPr>
  </w:style>
  <w:style w:type="paragraph" w:customStyle="1" w:styleId="99PreformattedText">
    <w:name w:val="99_PreformattedText"/>
    <w:rsid w:val="00BF488C"/>
    <w:rPr>
      <w:rFonts w:ascii="Courier New" w:hAnsi="Courier New"/>
      <w:color w:val="000000"/>
    </w:rPr>
  </w:style>
  <w:style w:type="paragraph" w:customStyle="1" w:styleId="62KopfzeileQuer">
    <w:name w:val="62_KopfzeileQuer"/>
    <w:basedOn w:val="51Abs"/>
    <w:rsid w:val="00BF488C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BF488C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BF488C"/>
    <w:pPr>
      <w:tabs>
        <w:tab w:val="right" w:pos="1021"/>
        <w:tab w:val="left" w:pos="1191"/>
      </w:tabs>
      <w:ind w:left="1191" w:hanging="1191"/>
    </w:pPr>
  </w:style>
  <w:style w:type="paragraph" w:customStyle="1" w:styleId="52Aufzaehle1Ziffer">
    <w:name w:val="52_Aufzaehl_e1_Ziffer"/>
    <w:basedOn w:val="00LegStandard"/>
    <w:qFormat/>
    <w:rsid w:val="00BF488C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BF488C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BF488C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BF488C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BF488C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BF488C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BF488C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BF488C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BF488C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BF488C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BF488C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BF488C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BF488C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BF488C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BF488C"/>
    <w:pPr>
      <w:spacing w:before="40"/>
    </w:pPr>
  </w:style>
  <w:style w:type="paragraph" w:customStyle="1" w:styleId="58Schlussteile0AbsmitBetrag">
    <w:name w:val="58_Schlussteil_e0_Abs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BF488C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BF488C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BF488C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BF488C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BF488C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BF488C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BF488C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BF488C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BF488C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BF488C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BF48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F488C"/>
    <w:rPr>
      <w:rFonts w:cs="Times New Roman"/>
    </w:rPr>
  </w:style>
  <w:style w:type="paragraph" w:customStyle="1" w:styleId="07Signaturhinweis">
    <w:name w:val="07_Signaturhinweis"/>
    <w:basedOn w:val="00LegStandard"/>
    <w:next w:val="04AusgabeDaten"/>
    <w:rsid w:val="00BF488C"/>
    <w:pPr>
      <w:spacing w:after="120"/>
    </w:pPr>
    <w:rPr>
      <w:rFonts w:ascii="Book Antiqua" w:hAnsi="Book Antiqua"/>
      <w:sz w:val="16"/>
    </w:rPr>
  </w:style>
  <w:style w:type="table" w:styleId="Tabellenraster">
    <w:name w:val="Table Grid"/>
    <w:basedOn w:val="NormaleTabelle"/>
    <w:uiPriority w:val="59"/>
    <w:locked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locked/>
    <w:rsid w:val="00C809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80990"/>
    <w:rPr>
      <w:rFonts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CA2385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CA2385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CA23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A2385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CA23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A238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locked/>
    <w:rsid w:val="00BA0A2F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locked/>
    <w:rsid w:val="00A5177C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5UeberschrParaChar">
    <w:name w:val="45_UeberschrPara Char"/>
    <w:link w:val="45UeberschrPara"/>
    <w:locked/>
    <w:rsid w:val="00402114"/>
    <w:rPr>
      <w:rFonts w:eastAsia="Times New Roman"/>
      <w:b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047110"/>
    <w:rPr>
      <w:rFonts w:cs="Times New Roman"/>
      <w:color w:val="800080" w:themeColor="followedHyperlink"/>
      <w:u w:val="single"/>
    </w:rPr>
  </w:style>
  <w:style w:type="character" w:styleId="Buchtitel">
    <w:name w:val="Book Title"/>
    <w:basedOn w:val="Absatz-Standardschriftart"/>
    <w:uiPriority w:val="33"/>
    <w:locked/>
    <w:rsid w:val="00047110"/>
    <w:rPr>
      <w:rFonts w:cs="Times New Roman"/>
      <w:b/>
      <w:bCs/>
      <w:i/>
      <w:iCs/>
      <w:spacing w:val="5"/>
    </w:rPr>
  </w:style>
  <w:style w:type="character" w:styleId="Erwhnung">
    <w:name w:val="Mention"/>
    <w:basedOn w:val="Absatz-Standardschriftart"/>
    <w:uiPriority w:val="99"/>
    <w:semiHidden/>
    <w:unhideWhenUsed/>
    <w:locked/>
    <w:rsid w:val="00047110"/>
    <w:rPr>
      <w:rFonts w:cs="Times New Roman"/>
      <w:color w:val="2B579A"/>
      <w:shd w:val="clear" w:color="auto" w:fill="E1DFDD"/>
    </w:rPr>
  </w:style>
  <w:style w:type="character" w:styleId="Fett">
    <w:name w:val="Strong"/>
    <w:basedOn w:val="Absatz-Standardschriftart"/>
    <w:uiPriority w:val="22"/>
    <w:locked/>
    <w:rsid w:val="00047110"/>
    <w:rPr>
      <w:rFonts w:cs="Times New Roman"/>
      <w:b/>
      <w:bCs/>
    </w:rPr>
  </w:style>
  <w:style w:type="character" w:styleId="Hashtag">
    <w:name w:val="Hashtag"/>
    <w:basedOn w:val="Absatz-Standardschriftart"/>
    <w:uiPriority w:val="99"/>
    <w:semiHidden/>
    <w:unhideWhenUsed/>
    <w:locked/>
    <w:rsid w:val="00047110"/>
    <w:rPr>
      <w:rFonts w:cs="Times New Roman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locked/>
    <w:rsid w:val="00047110"/>
    <w:rPr>
      <w:rFonts w:cs="Times New Roman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047110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locked/>
    <w:rsid w:val="00047110"/>
    <w:rPr>
      <w:rFonts w:ascii="Consolas" w:hAnsi="Consolas" w:cs="Times New Roman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047110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047110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047110"/>
    <w:rPr>
      <w:rFonts w:ascii="Consolas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047110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047110"/>
    <w:rPr>
      <w:rFonts w:cs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047110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21"/>
    <w:locked/>
    <w:rsid w:val="00047110"/>
    <w:rPr>
      <w:rFonts w:cs="Times New Roman"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locked/>
    <w:rsid w:val="00047110"/>
    <w:rPr>
      <w:rFonts w:cs="Times New Roman"/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047110"/>
    <w:rPr>
      <w:rFonts w:cs="Times New Roman"/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locked/>
    <w:rsid w:val="00047110"/>
    <w:rPr>
      <w:rFonts w:cs="Times New Roman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047110"/>
    <w:rPr>
      <w:rFonts w:cs="Times New Roman"/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047110"/>
    <w:rPr>
      <w:rFonts w:cs="Times New Roman"/>
    </w:rPr>
  </w:style>
  <w:style w:type="character" w:styleId="SmartHyperlink">
    <w:name w:val="Smart Hyperlink"/>
    <w:basedOn w:val="Absatz-Standardschriftart"/>
    <w:uiPriority w:val="99"/>
    <w:semiHidden/>
    <w:unhideWhenUsed/>
    <w:locked/>
    <w:rsid w:val="00047110"/>
    <w:rPr>
      <w:rFonts w:cs="Times New Roman"/>
      <w:u w:val="dotted"/>
    </w:rPr>
  </w:style>
  <w:style w:type="character" w:styleId="SmartLink">
    <w:name w:val="Smart Link"/>
    <w:basedOn w:val="Absatz-Standardschriftart"/>
    <w:uiPriority w:val="99"/>
    <w:semiHidden/>
    <w:unhideWhenUsed/>
    <w:locked/>
    <w:rsid w:val="00047110"/>
    <w:rPr>
      <w:rFonts w:cs="Times New Roman"/>
      <w:color w:val="0000FF"/>
      <w:u w:val="single"/>
      <w:shd w:val="clear" w:color="auto" w:fill="F3F2F1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0471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l2\AppData\Roaming\Microsoft\Templates\LRLegist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LRLegistik.dotx</Template>
  <TotalTime>0</TotalTime>
  <Pages>10</Pages>
  <Words>3731</Words>
  <Characters>23507</Characters>
  <Application>Microsoft Office Word</Application>
  <DocSecurity>0</DocSecurity>
  <Lines>195</Lines>
  <Paragraphs>54</Paragraphs>
  <ScaleCrop>false</ScaleCrop>
  <Company/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2024-12-06T08:01:00Z</cp:lastPrinted>
  <dcterms:created xsi:type="dcterms:W3CDTF">2024-12-18T13:46:00Z</dcterms:created>
  <dcterms:modified xsi:type="dcterms:W3CDTF">2024-12-18T13:46:00Z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-ARCHIV-">
    <vt:lpwstr>bn\para\1976\NOR12017778\NOR12017778.txt</vt:lpwstr>
  </property>
  <property fmtid="{D5CDD505-2E9C-101B-9397-08002B2CF9AE}" pid="3" name="-DOKNR-">
    <vt:lpwstr>12017778</vt:lpwstr>
  </property>
  <property fmtid="{D5CDD505-2E9C-101B-9397-08002B2CF9AE}" pid="4" name="-DOKID-">
    <vt:lpwstr>BRX12017778</vt:lpwstr>
  </property>
  <property fmtid="{D5CDD505-2E9C-101B-9397-08002B2CF9AE}" pid="5" name="-ORGAN-">
    <vt:lpwstr>Bund</vt:lpwstr>
  </property>
  <property fmtid="{D5CDD505-2E9C-101B-9397-08002B2CF9AE}" pid="6" name="-GESNR-">
    <vt:lpwstr>10001622</vt:lpwstr>
  </property>
  <property fmtid="{D5CDD505-2E9C-101B-9397-08002B2CF9AE}" pid="7" name="-STATUS-">
    <vt:lpwstr>f</vt:lpwstr>
  </property>
  <property fmtid="{D5CDD505-2E9C-101B-9397-08002B2CF9AE}" pid="8" name="-LAND-">
    <vt:lpwstr>Bund</vt:lpwstr>
  </property>
  <property fmtid="{D5CDD505-2E9C-101B-9397-08002B2CF9AE}" pid="9" name="-ADOCNR-">
    <vt:lpwstr>N2181110258Z</vt:lpwstr>
  </property>
  <property fmtid="{D5CDD505-2E9C-101B-9397-08002B2CF9AE}" pid="10" name="-KTIT-">
    <vt:lpwstr>Allgemeines bürgerliches Gesetzbuch</vt:lpwstr>
  </property>
  <property fmtid="{D5CDD505-2E9C-101B-9397-08002B2CF9AE}" pid="11" name="-TYP-">
    <vt:lpwstr>BG</vt:lpwstr>
  </property>
  <property fmtid="{D5CDD505-2E9C-101B-9397-08002B2CF9AE}" pid="12" name="-DOKTYP-">
    <vt:lpwstr>P</vt:lpwstr>
  </property>
  <property fmtid="{D5CDD505-2E9C-101B-9397-08002B2CF9AE}" pid="13" name="-IDAT-">
    <vt:lpwstr>1976-01-01</vt:lpwstr>
  </property>
  <property fmtid="{D5CDD505-2E9C-101B-9397-08002B2CF9AE}" pid="14" name="-BGBLNR-">
    <vt:lpwstr>946/1811</vt:lpwstr>
  </property>
  <property fmtid="{D5CDD505-2E9C-101B-9397-08002B2CF9AE}" pid="15" name="-NPUBORG-">
    <vt:lpwstr>BGBl.Nr.</vt:lpwstr>
  </property>
  <property fmtid="{D5CDD505-2E9C-101B-9397-08002B2CF9AE}" pid="16" name="-NBGBLNR-">
    <vt:lpwstr>412/1975</vt:lpwstr>
  </property>
  <property fmtid="{D5CDD505-2E9C-101B-9397-08002B2CF9AE}" pid="17" name="-NTEXT-">
    <vt:lpwstr>zuletzt geändert durch</vt:lpwstr>
  </property>
  <property fmtid="{D5CDD505-2E9C-101B-9397-08002B2CF9AE}" pid="18" name="-PUBORG-">
    <vt:lpwstr>JGS Nr.</vt:lpwstr>
  </property>
  <property fmtid="{D5CDD505-2E9C-101B-9397-08002B2CF9AE}" pid="19" name="-SW-">
    <vt:lpwstr>Ehewirkungen</vt:lpwstr>
  </property>
  <property fmtid="{D5CDD505-2E9C-101B-9397-08002B2CF9AE}" pid="20" name="-INDEX-">
    <vt:lpwstr>20/01 Allgemeines bürgerliches Gesetzbuch (ABGB)</vt:lpwstr>
  </property>
  <property fmtid="{D5CDD505-2E9C-101B-9397-08002B2CF9AE}" pid="21" name="-ABK-">
    <vt:lpwstr>ABGB</vt:lpwstr>
  </property>
  <property fmtid="{D5CDD505-2E9C-101B-9397-08002B2CF9AE}" pid="22" name="-PARA0-">
    <vt:lpwstr>89</vt:lpwstr>
  </property>
  <property fmtid="{D5CDD505-2E9C-101B-9397-08002B2CF9AE}" pid="23" name="-PARA-">
    <vt:lpwstr>89</vt:lpwstr>
  </property>
  <property fmtid="{D5CDD505-2E9C-101B-9397-08002B2CF9AE}" pid="24" name="LRLegistikAktiv">
    <vt:bool>true</vt:bool>
  </property>
  <property fmtid="{D5CDD505-2E9C-101B-9397-08002B2CF9AE}" pid="25" name="Land/Bund">
    <vt:lpwstr>Landesgesetzblatt Steiermark,Times New Roman,10,Times New Roman,10,1,2,3,3</vt:lpwstr>
  </property>
  <property fmtid="{D5CDD505-2E9C-101B-9397-08002B2CF9AE}" pid="26" name="LegistikVersion">
    <vt:lpwstr>2.0.0.0 (20.02.2023)</vt:lpwstr>
  </property>
</Properties>
</file>